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C1D" w:rsidRDefault="00C75C1D" w:rsidP="002B3FEA">
      <w:pPr>
        <w:adjustRightInd/>
        <w:jc w:val="center"/>
        <w:rPr>
          <w:b/>
          <w:sz w:val="52"/>
          <w:szCs w:val="52"/>
        </w:rPr>
      </w:pPr>
    </w:p>
    <w:p w:rsidR="000A516A" w:rsidRPr="00AE5E9C" w:rsidRDefault="000A516A" w:rsidP="00AE5E9C">
      <w:pPr>
        <w:adjustRightInd/>
        <w:spacing w:line="500" w:lineRule="exact"/>
        <w:jc w:val="center"/>
        <w:rPr>
          <w:b/>
          <w:sz w:val="36"/>
          <w:szCs w:val="36"/>
        </w:rPr>
      </w:pPr>
      <w:r w:rsidRPr="00AE5E9C">
        <w:rPr>
          <w:rFonts w:hint="eastAsia"/>
          <w:b/>
          <w:sz w:val="36"/>
          <w:szCs w:val="36"/>
        </w:rPr>
        <w:t>先端技術イノベーションラボ（Ds-</w:t>
      </w:r>
      <w:proofErr w:type="spellStart"/>
      <w:r w:rsidRPr="00AE5E9C">
        <w:rPr>
          <w:rFonts w:hint="eastAsia"/>
          <w:b/>
          <w:sz w:val="36"/>
          <w:szCs w:val="36"/>
        </w:rPr>
        <w:t>Lab</w:t>
      </w:r>
      <w:r w:rsidR="00185D03">
        <w:rPr>
          <w:rFonts w:hint="eastAsia"/>
          <w:b/>
          <w:sz w:val="36"/>
          <w:szCs w:val="36"/>
        </w:rPr>
        <w:t>o</w:t>
      </w:r>
      <w:proofErr w:type="spellEnd"/>
      <w:r w:rsidRPr="00AE5E9C">
        <w:rPr>
          <w:rFonts w:hint="eastAsia"/>
          <w:b/>
          <w:sz w:val="36"/>
          <w:szCs w:val="36"/>
        </w:rPr>
        <w:t>）</w:t>
      </w:r>
    </w:p>
    <w:p w:rsidR="001610AD" w:rsidRPr="00F57C35" w:rsidRDefault="001F3935" w:rsidP="00AE5E9C">
      <w:pPr>
        <w:adjustRightInd/>
        <w:spacing w:beforeLines="50" w:before="196"/>
        <w:jc w:val="center"/>
        <w:rPr>
          <w:b/>
          <w:sz w:val="56"/>
          <w:szCs w:val="56"/>
        </w:rPr>
      </w:pPr>
      <w:r w:rsidRPr="00F57C35">
        <w:rPr>
          <w:rFonts w:hint="eastAsia"/>
          <w:b/>
          <w:sz w:val="56"/>
          <w:szCs w:val="56"/>
        </w:rPr>
        <w:t>リサーチルーム</w:t>
      </w:r>
      <w:r w:rsidR="003072F1" w:rsidRPr="00F57C35">
        <w:rPr>
          <w:rFonts w:hint="eastAsia"/>
          <w:b/>
          <w:sz w:val="56"/>
          <w:szCs w:val="56"/>
        </w:rPr>
        <w:t>（貸研究室）</w:t>
      </w:r>
    </w:p>
    <w:p w:rsidR="001610AD" w:rsidRPr="00F57C35" w:rsidRDefault="009A3094" w:rsidP="002B3FEA">
      <w:pPr>
        <w:adjustRightInd/>
        <w:jc w:val="center"/>
        <w:rPr>
          <w:b/>
          <w:sz w:val="48"/>
          <w:szCs w:val="48"/>
        </w:rPr>
      </w:pPr>
      <w:r w:rsidRPr="00F57C35">
        <w:rPr>
          <w:rFonts w:hint="eastAsia"/>
          <w:b/>
          <w:sz w:val="48"/>
          <w:szCs w:val="48"/>
        </w:rPr>
        <w:t xml:space="preserve">～ </w:t>
      </w:r>
      <w:r w:rsidR="001610AD" w:rsidRPr="00F57C35">
        <w:rPr>
          <w:rFonts w:hint="eastAsia"/>
          <w:b/>
          <w:sz w:val="48"/>
          <w:szCs w:val="48"/>
        </w:rPr>
        <w:t>入居者募集のお知らせ</w:t>
      </w:r>
      <w:r w:rsidRPr="00F57C35">
        <w:rPr>
          <w:rFonts w:hint="eastAsia"/>
          <w:b/>
          <w:sz w:val="48"/>
          <w:szCs w:val="48"/>
        </w:rPr>
        <w:t xml:space="preserve"> ～</w:t>
      </w:r>
    </w:p>
    <w:p w:rsidR="00C03553" w:rsidRDefault="00C03553" w:rsidP="002B3FEA">
      <w:pPr>
        <w:adjustRightInd/>
        <w:jc w:val="center"/>
        <w:rPr>
          <w:b/>
        </w:rPr>
      </w:pPr>
    </w:p>
    <w:p w:rsidR="00F57C35" w:rsidRPr="00C75C1D" w:rsidRDefault="00F57C35" w:rsidP="002B3FEA">
      <w:pPr>
        <w:adjustRightInd/>
        <w:jc w:val="center"/>
        <w:rPr>
          <w:b/>
        </w:rPr>
      </w:pPr>
    </w:p>
    <w:p w:rsidR="00C03553" w:rsidRPr="00C75C1D" w:rsidRDefault="00A13B33" w:rsidP="002B3FEA">
      <w:pPr>
        <w:adjustRightInd/>
        <w:jc w:val="center"/>
        <w:rPr>
          <w:b/>
        </w:rPr>
      </w:pPr>
      <w:r w:rsidRPr="00C75C1D">
        <w:rPr>
          <w:rFonts w:hint="eastAsia"/>
          <w:b/>
          <w:noProof/>
        </w:rPr>
        <mc:AlternateContent>
          <mc:Choice Requires="wps">
            <w:drawing>
              <wp:anchor distT="0" distB="0" distL="114300" distR="114300" simplePos="0" relativeHeight="251660800" behindDoc="0" locked="0" layoutInCell="1" allowOverlap="1" wp14:anchorId="7BF4F9F8" wp14:editId="0026AA9D">
                <wp:simplePos x="0" y="0"/>
                <wp:positionH relativeFrom="column">
                  <wp:posOffset>2718434</wp:posOffset>
                </wp:positionH>
                <wp:positionV relativeFrom="paragraph">
                  <wp:posOffset>215900</wp:posOffset>
                </wp:positionV>
                <wp:extent cx="2619375" cy="8286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619375" cy="828675"/>
                        </a:xfrm>
                        <a:prstGeom prst="rect">
                          <a:avLst/>
                        </a:prstGeom>
                        <a:solidFill>
                          <a:schemeClr val="lt1"/>
                        </a:solidFill>
                        <a:ln w="6350">
                          <a:solidFill>
                            <a:prstClr val="black"/>
                          </a:solid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rsidR="003072F1" w:rsidRPr="005C0FD8" w:rsidRDefault="003072F1" w:rsidP="003072F1">
                            <w:pPr>
                              <w:jc w:val="center"/>
                              <w:rPr>
                                <w:rFonts w:ascii="Meiryo UI" w:eastAsia="Meiryo UI" w:hAnsi="Meiryo UI"/>
                                <w:sz w:val="32"/>
                                <w:szCs w:val="32"/>
                              </w:rPr>
                            </w:pPr>
                            <w:r w:rsidRPr="005C0FD8">
                              <w:rPr>
                                <w:rFonts w:ascii="Meiryo UI" w:eastAsia="Meiryo UI" w:hAnsi="Meiryo UI" w:hint="eastAsia"/>
                                <w:sz w:val="32"/>
                                <w:szCs w:val="32"/>
                              </w:rPr>
                              <w:t>ドローンテストフィールド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4F9F8" id="_x0000_t202" coordsize="21600,21600" o:spt="202" path="m,l,21600r21600,l21600,xe">
                <v:stroke joinstyle="miter"/>
                <v:path gradientshapeok="t" o:connecttype="rect"/>
              </v:shapetype>
              <v:shape id="テキスト ボックス 10" o:spid="_x0000_s1026" type="#_x0000_t202" style="position:absolute;left:0;text-align:left;margin-left:214.05pt;margin-top:17pt;width:206.25pt;height:6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" fillcolor="white [3201]" strokeweight=".5pt">
                <v:textbox inset="0,0,0,0">
                  <w:txbxContent>
                    <w:p w:rsidR="003072F1" w:rsidRPr="005C0FD8" w:rsidRDefault="003072F1" w:rsidP="003072F1">
                      <w:pPr>
                        <w:jc w:val="center"/>
                        <w:rPr>
                          <w:rFonts w:ascii="Meiryo UI" w:eastAsia="Meiryo UI" w:hAnsi="Meiryo UI"/>
                          <w:sz w:val="32"/>
                          <w:szCs w:val="32"/>
                        </w:rPr>
                      </w:pPr>
                      <w:r w:rsidRPr="005C0FD8">
                        <w:rPr>
                          <w:rFonts w:ascii="Meiryo UI" w:eastAsia="Meiryo UI" w:hAnsi="Meiryo UI" w:hint="eastAsia"/>
                          <w:sz w:val="32"/>
                          <w:szCs w:val="32"/>
                        </w:rPr>
                        <w:t>ドローンテストフィールド</w:t>
                      </w:r>
                    </w:p>
                  </w:txbxContent>
                </v:textbox>
              </v:shape>
            </w:pict>
          </mc:Fallback>
        </mc:AlternateContent>
      </w:r>
      <w:r>
        <w:rPr>
          <w:noProof/>
        </w:rPr>
        <w:drawing>
          <wp:anchor distT="0" distB="0" distL="114300" distR="114300" simplePos="0" relativeHeight="251651583" behindDoc="0" locked="0" layoutInCell="1" allowOverlap="1" wp14:anchorId="7145C335" wp14:editId="1C5ECD41">
            <wp:simplePos x="0" y="0"/>
            <wp:positionH relativeFrom="column">
              <wp:posOffset>154940</wp:posOffset>
            </wp:positionH>
            <wp:positionV relativeFrom="paragraph">
              <wp:posOffset>139700</wp:posOffset>
            </wp:positionV>
            <wp:extent cx="6108700" cy="3371215"/>
            <wp:effectExtent l="0" t="0" r="6350" b="635"/>
            <wp:wrapNone/>
            <wp:docPr id="12" name="図 12" descr="DSC_266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2667_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17" t="7221" r="9841" b="15041"/>
                    <a:stretch/>
                  </pic:blipFill>
                  <pic:spPr bwMode="auto">
                    <a:xfrm>
                      <a:off x="0" y="0"/>
                      <a:ext cx="6108700" cy="3371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3553" w:rsidRPr="00C75C1D" w:rsidRDefault="00C03553" w:rsidP="002B3FEA">
      <w:pPr>
        <w:adjustRightInd/>
        <w:jc w:val="center"/>
        <w:rPr>
          <w:b/>
        </w:rPr>
      </w:pPr>
    </w:p>
    <w:p w:rsidR="003072F1" w:rsidRPr="00C75C1D" w:rsidRDefault="003072F1" w:rsidP="002B3FEA">
      <w:pPr>
        <w:adjustRightInd/>
        <w:jc w:val="center"/>
        <w:rPr>
          <w:b/>
        </w:rPr>
      </w:pPr>
    </w:p>
    <w:p w:rsidR="003072F1" w:rsidRPr="00C75C1D" w:rsidRDefault="005C0FD8" w:rsidP="002B3FEA">
      <w:pPr>
        <w:adjustRightInd/>
        <w:jc w:val="center"/>
        <w:rPr>
          <w:b/>
        </w:rPr>
      </w:pPr>
      <w:r w:rsidRPr="00C75C1D">
        <w:rPr>
          <w:rFonts w:hint="eastAsia"/>
          <w:b/>
          <w:noProof/>
        </w:rPr>
        <mc:AlternateContent>
          <mc:Choice Requires="wps">
            <w:drawing>
              <wp:anchor distT="0" distB="0" distL="114300" distR="114300" simplePos="0" relativeHeight="251661824" behindDoc="0" locked="0" layoutInCell="1" allowOverlap="1" wp14:anchorId="0E15B093" wp14:editId="7123B7D7">
                <wp:simplePos x="0" y="0"/>
                <wp:positionH relativeFrom="column">
                  <wp:posOffset>-5715</wp:posOffset>
                </wp:positionH>
                <wp:positionV relativeFrom="paragraph">
                  <wp:posOffset>55880</wp:posOffset>
                </wp:positionV>
                <wp:extent cx="1609725" cy="7905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609725" cy="790575"/>
                        </a:xfrm>
                        <a:prstGeom prst="rect">
                          <a:avLst/>
                        </a:prstGeom>
                        <a:solidFill>
                          <a:schemeClr val="lt1"/>
                        </a:solidFill>
                        <a:ln w="6350">
                          <a:solidFill>
                            <a:prstClr val="black"/>
                          </a:solid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rsidR="003072F1" w:rsidRPr="005C0FD8" w:rsidRDefault="003072F1" w:rsidP="003072F1">
                            <w:pPr>
                              <w:jc w:val="center"/>
                              <w:rPr>
                                <w:rFonts w:ascii="Meiryo UI" w:eastAsia="Meiryo UI" w:hAnsi="Meiryo UI"/>
                                <w:sz w:val="32"/>
                                <w:szCs w:val="32"/>
                              </w:rPr>
                            </w:pPr>
                            <w:r w:rsidRPr="005C0FD8">
                              <w:rPr>
                                <w:rFonts w:ascii="Meiryo UI" w:eastAsia="Meiryo UI" w:hAnsi="Meiryo UI" w:hint="eastAsia"/>
                                <w:sz w:val="32"/>
                                <w:szCs w:val="32"/>
                              </w:rPr>
                              <w:t>リサーチルーム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5B093" id="テキスト ボックス 11" o:spid="_x0000_s1027" type="#_x0000_t202" style="position:absolute;left:0;text-align:left;margin-left:-.45pt;margin-top:4.4pt;width:126.75pt;height:6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" fillcolor="white [3201]" strokeweight=".5pt">
                <v:textbox inset="0,0,0,0">
                  <w:txbxContent>
                    <w:p w:rsidR="003072F1" w:rsidRPr="005C0FD8" w:rsidRDefault="003072F1" w:rsidP="003072F1">
                      <w:pPr>
                        <w:jc w:val="center"/>
                        <w:rPr>
                          <w:rFonts w:ascii="Meiryo UI" w:eastAsia="Meiryo UI" w:hAnsi="Meiryo UI"/>
                          <w:sz w:val="32"/>
                          <w:szCs w:val="32"/>
                        </w:rPr>
                      </w:pPr>
                      <w:r w:rsidRPr="005C0FD8">
                        <w:rPr>
                          <w:rFonts w:ascii="Meiryo UI" w:eastAsia="Meiryo UI" w:hAnsi="Meiryo UI" w:hint="eastAsia"/>
                          <w:sz w:val="32"/>
                          <w:szCs w:val="32"/>
                        </w:rPr>
                        <w:t>リサーチルーム</w:t>
                      </w:r>
                    </w:p>
                  </w:txbxContent>
                </v:textbox>
              </v:shape>
            </w:pict>
          </mc:Fallback>
        </mc:AlternateContent>
      </w:r>
    </w:p>
    <w:p w:rsidR="003072F1" w:rsidRPr="00C75C1D" w:rsidRDefault="003072F1" w:rsidP="002B3FEA">
      <w:pPr>
        <w:adjustRightInd/>
        <w:jc w:val="center"/>
        <w:rPr>
          <w:b/>
        </w:rPr>
      </w:pPr>
    </w:p>
    <w:p w:rsidR="003072F1" w:rsidRPr="00C75C1D" w:rsidRDefault="003072F1" w:rsidP="002B3FEA">
      <w:pPr>
        <w:adjustRightInd/>
        <w:jc w:val="center"/>
        <w:rPr>
          <w:b/>
        </w:rPr>
      </w:pPr>
    </w:p>
    <w:p w:rsidR="003072F1" w:rsidRPr="00C75C1D" w:rsidRDefault="003072F1" w:rsidP="002B3FEA">
      <w:pPr>
        <w:adjustRightInd/>
        <w:jc w:val="center"/>
        <w:rPr>
          <w:b/>
        </w:rPr>
      </w:pPr>
    </w:p>
    <w:p w:rsidR="003072F1" w:rsidRPr="00C75C1D" w:rsidRDefault="003072F1" w:rsidP="002B3FEA">
      <w:pPr>
        <w:adjustRightInd/>
        <w:jc w:val="center"/>
        <w:rPr>
          <w:b/>
        </w:rPr>
      </w:pPr>
    </w:p>
    <w:p w:rsidR="003072F1" w:rsidRPr="00C75C1D" w:rsidRDefault="003072F1" w:rsidP="002B3FEA">
      <w:pPr>
        <w:adjustRightInd/>
        <w:jc w:val="center"/>
        <w:rPr>
          <w:b/>
        </w:rPr>
      </w:pPr>
    </w:p>
    <w:p w:rsidR="003072F1" w:rsidRPr="00C75C1D" w:rsidRDefault="003072F1" w:rsidP="002B3FEA">
      <w:pPr>
        <w:adjustRightInd/>
        <w:jc w:val="center"/>
        <w:rPr>
          <w:b/>
        </w:rPr>
      </w:pPr>
    </w:p>
    <w:p w:rsidR="003072F1" w:rsidRPr="00C75C1D" w:rsidRDefault="003072F1" w:rsidP="002B3FEA">
      <w:pPr>
        <w:adjustRightInd/>
        <w:jc w:val="center"/>
        <w:rPr>
          <w:b/>
        </w:rPr>
      </w:pPr>
    </w:p>
    <w:p w:rsidR="003072F1" w:rsidRPr="00C75C1D" w:rsidRDefault="00BB7C40" w:rsidP="002B3FEA">
      <w:pPr>
        <w:adjustRightInd/>
        <w:jc w:val="center"/>
        <w:rPr>
          <w:b/>
        </w:rPr>
      </w:pPr>
      <w:r w:rsidRPr="00C75C1D">
        <w:rPr>
          <w:rFonts w:hint="eastAsia"/>
          <w:b/>
          <w:noProof/>
        </w:rPr>
        <mc:AlternateContent>
          <mc:Choice Requires="wps">
            <w:drawing>
              <wp:anchor distT="0" distB="0" distL="114300" distR="114300" simplePos="0" relativeHeight="251659776" behindDoc="0" locked="0" layoutInCell="1" allowOverlap="1" wp14:anchorId="2F1617C3" wp14:editId="7D9A4ECE">
                <wp:simplePos x="0" y="0"/>
                <wp:positionH relativeFrom="column">
                  <wp:posOffset>2556510</wp:posOffset>
                </wp:positionH>
                <wp:positionV relativeFrom="paragraph">
                  <wp:posOffset>135890</wp:posOffset>
                </wp:positionV>
                <wp:extent cx="2343150" cy="7905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343150" cy="790575"/>
                        </a:xfrm>
                        <a:prstGeom prst="rect">
                          <a:avLst/>
                        </a:prstGeom>
                        <a:solidFill>
                          <a:schemeClr val="lt1"/>
                        </a:solidFill>
                        <a:ln w="6350">
                          <a:solidFill>
                            <a:prstClr val="black"/>
                          </a:solid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rsidR="003072F1" w:rsidRPr="005C0FD8" w:rsidRDefault="003072F1" w:rsidP="003072F1">
                            <w:pPr>
                              <w:jc w:val="center"/>
                              <w:rPr>
                                <w:rFonts w:ascii="Meiryo UI" w:eastAsia="Meiryo UI" w:hAnsi="Meiryo UI"/>
                                <w:sz w:val="32"/>
                                <w:szCs w:val="32"/>
                              </w:rPr>
                            </w:pPr>
                            <w:r w:rsidRPr="005C0FD8">
                              <w:rPr>
                                <w:rFonts w:ascii="Meiryo UI" w:eastAsia="Meiryo UI" w:hAnsi="Meiryo UI" w:hint="eastAsia"/>
                                <w:sz w:val="32"/>
                                <w:szCs w:val="32"/>
                              </w:rPr>
                              <w:t>電磁環境測定棟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17C3" id="テキスト ボックス 9" o:spid="_x0000_s1028" type="#_x0000_t202" style="position:absolute;left:0;text-align:left;margin-left:201.3pt;margin-top:10.7pt;width:184.5pt;height:6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" fillcolor="white [3201]" strokeweight=".5pt">
                <v:textbox inset="0,0,0,0">
                  <w:txbxContent>
                    <w:p w:rsidR="003072F1" w:rsidRPr="005C0FD8" w:rsidRDefault="003072F1" w:rsidP="003072F1">
                      <w:pPr>
                        <w:jc w:val="center"/>
                        <w:rPr>
                          <w:rFonts w:ascii="Meiryo UI" w:eastAsia="Meiryo UI" w:hAnsi="Meiryo UI"/>
                          <w:sz w:val="32"/>
                          <w:szCs w:val="32"/>
                        </w:rPr>
                      </w:pPr>
                      <w:r w:rsidRPr="005C0FD8">
                        <w:rPr>
                          <w:rFonts w:ascii="Meiryo UI" w:eastAsia="Meiryo UI" w:hAnsi="Meiryo UI" w:hint="eastAsia"/>
                          <w:sz w:val="32"/>
                          <w:szCs w:val="32"/>
                        </w:rPr>
                        <w:t>電磁環境測定棟</w:t>
                      </w:r>
                    </w:p>
                  </w:txbxContent>
                </v:textbox>
              </v:shape>
            </w:pict>
          </mc:Fallback>
        </mc:AlternateContent>
      </w:r>
    </w:p>
    <w:p w:rsidR="003072F1" w:rsidRPr="00C75C1D" w:rsidRDefault="003072F1" w:rsidP="002B3FEA">
      <w:pPr>
        <w:adjustRightInd/>
        <w:jc w:val="center"/>
        <w:rPr>
          <w:b/>
        </w:rPr>
      </w:pPr>
    </w:p>
    <w:p w:rsidR="003072F1" w:rsidRPr="00C75C1D" w:rsidRDefault="003072F1" w:rsidP="002B3FEA">
      <w:pPr>
        <w:adjustRightInd/>
        <w:jc w:val="center"/>
        <w:rPr>
          <w:b/>
        </w:rPr>
      </w:pPr>
    </w:p>
    <w:p w:rsidR="00F57C35" w:rsidRPr="00223C77" w:rsidRDefault="00F57C35" w:rsidP="00F57C35">
      <w:pPr>
        <w:snapToGrid w:val="0"/>
        <w:spacing w:beforeLines="200" w:before="786"/>
        <w:jc w:val="center"/>
      </w:pPr>
      <w:r w:rsidRPr="008D3013">
        <w:rPr>
          <w:rFonts w:hint="eastAsia"/>
          <w:sz w:val="40"/>
          <w:szCs w:val="40"/>
        </w:rPr>
        <w:t>□</w:t>
      </w:r>
      <w:r>
        <w:rPr>
          <w:rFonts w:hint="eastAsia"/>
          <w:sz w:val="40"/>
          <w:szCs w:val="40"/>
        </w:rPr>
        <w:t xml:space="preserve">　</w:t>
      </w:r>
      <w:r w:rsidRPr="008D3013">
        <w:rPr>
          <w:rFonts w:hint="eastAsia"/>
          <w:sz w:val="40"/>
          <w:szCs w:val="40"/>
        </w:rPr>
        <w:t>募</w:t>
      </w:r>
      <w:r>
        <w:rPr>
          <w:rFonts w:hint="eastAsia"/>
          <w:sz w:val="40"/>
          <w:szCs w:val="40"/>
        </w:rPr>
        <w:t xml:space="preserve">　</w:t>
      </w:r>
      <w:r w:rsidRPr="008D3013">
        <w:rPr>
          <w:rFonts w:hint="eastAsia"/>
          <w:sz w:val="40"/>
          <w:szCs w:val="40"/>
        </w:rPr>
        <w:t>集</w:t>
      </w:r>
      <w:r>
        <w:rPr>
          <w:rFonts w:hint="eastAsia"/>
          <w:sz w:val="40"/>
          <w:szCs w:val="40"/>
        </w:rPr>
        <w:t xml:space="preserve">　</w:t>
      </w:r>
      <w:r w:rsidRPr="008D3013">
        <w:rPr>
          <w:rFonts w:hint="eastAsia"/>
          <w:sz w:val="40"/>
          <w:szCs w:val="40"/>
        </w:rPr>
        <w:t>期</w:t>
      </w:r>
      <w:r>
        <w:rPr>
          <w:rFonts w:hint="eastAsia"/>
          <w:sz w:val="40"/>
          <w:szCs w:val="40"/>
        </w:rPr>
        <w:t xml:space="preserve">　</w:t>
      </w:r>
      <w:r w:rsidRPr="008D3013">
        <w:rPr>
          <w:rFonts w:hint="eastAsia"/>
          <w:sz w:val="40"/>
          <w:szCs w:val="40"/>
        </w:rPr>
        <w:t>間</w:t>
      </w:r>
      <w:r>
        <w:rPr>
          <w:rFonts w:hint="eastAsia"/>
          <w:sz w:val="40"/>
          <w:szCs w:val="40"/>
        </w:rPr>
        <w:t xml:space="preserve">　</w:t>
      </w:r>
      <w:r w:rsidRPr="008D3013">
        <w:rPr>
          <w:rFonts w:hint="eastAsia"/>
          <w:sz w:val="40"/>
          <w:szCs w:val="40"/>
        </w:rPr>
        <w:t>□</w:t>
      </w:r>
    </w:p>
    <w:p w:rsidR="00F57C35" w:rsidRPr="00F57C35" w:rsidRDefault="00F57C35" w:rsidP="00F57C35">
      <w:pPr>
        <w:snapToGrid w:val="0"/>
        <w:spacing w:beforeLines="100" w:before="393"/>
        <w:jc w:val="center"/>
        <w:rPr>
          <w:sz w:val="38"/>
          <w:szCs w:val="38"/>
        </w:rPr>
      </w:pPr>
      <w:bookmarkStart w:id="0" w:name="OLE_LINK1"/>
      <w:r>
        <w:rPr>
          <w:rFonts w:hint="eastAsia"/>
          <w:sz w:val="38"/>
          <w:szCs w:val="38"/>
        </w:rPr>
        <w:t>令和</w:t>
      </w:r>
      <w:r w:rsidR="005B053D">
        <w:rPr>
          <w:rFonts w:hint="eastAsia"/>
          <w:sz w:val="38"/>
          <w:szCs w:val="38"/>
        </w:rPr>
        <w:t>5</w:t>
      </w:r>
      <w:r w:rsidRPr="00980A38">
        <w:rPr>
          <w:rFonts w:hint="eastAsia"/>
          <w:sz w:val="38"/>
          <w:szCs w:val="38"/>
        </w:rPr>
        <w:t>年</w:t>
      </w:r>
      <w:r w:rsidR="005B053D">
        <w:rPr>
          <w:rFonts w:hint="eastAsia"/>
          <w:sz w:val="38"/>
          <w:szCs w:val="38"/>
        </w:rPr>
        <w:t>3</w:t>
      </w:r>
      <w:r w:rsidRPr="00980A38">
        <w:rPr>
          <w:rFonts w:hint="eastAsia"/>
          <w:sz w:val="38"/>
          <w:szCs w:val="38"/>
        </w:rPr>
        <w:t>月</w:t>
      </w:r>
      <w:r w:rsidR="007A5A73">
        <w:rPr>
          <w:rFonts w:hint="eastAsia"/>
          <w:sz w:val="38"/>
          <w:szCs w:val="38"/>
        </w:rPr>
        <w:t>1</w:t>
      </w:r>
      <w:r w:rsidR="005B053D">
        <w:rPr>
          <w:rFonts w:hint="eastAsia"/>
          <w:sz w:val="38"/>
          <w:szCs w:val="38"/>
        </w:rPr>
        <w:t>3</w:t>
      </w:r>
      <w:r w:rsidRPr="00980A38">
        <w:rPr>
          <w:rFonts w:hint="eastAsia"/>
          <w:sz w:val="38"/>
          <w:szCs w:val="38"/>
        </w:rPr>
        <w:t>日（</w:t>
      </w:r>
      <w:r w:rsidR="005B053D">
        <w:rPr>
          <w:rFonts w:hint="eastAsia"/>
          <w:sz w:val="38"/>
          <w:szCs w:val="38"/>
        </w:rPr>
        <w:t>月</w:t>
      </w:r>
      <w:r w:rsidRPr="00980A38">
        <w:rPr>
          <w:rFonts w:hint="eastAsia"/>
          <w:sz w:val="38"/>
          <w:szCs w:val="38"/>
        </w:rPr>
        <w:t>）～</w:t>
      </w:r>
      <w:r>
        <w:rPr>
          <w:rFonts w:hint="eastAsia"/>
          <w:sz w:val="38"/>
          <w:szCs w:val="38"/>
        </w:rPr>
        <w:t>令和</w:t>
      </w:r>
      <w:r w:rsidR="005B053D">
        <w:rPr>
          <w:rFonts w:hint="eastAsia"/>
          <w:sz w:val="38"/>
          <w:szCs w:val="38"/>
        </w:rPr>
        <w:t>5</w:t>
      </w:r>
      <w:r>
        <w:rPr>
          <w:rFonts w:hint="eastAsia"/>
          <w:sz w:val="38"/>
          <w:szCs w:val="38"/>
        </w:rPr>
        <w:t>年</w:t>
      </w:r>
      <w:r w:rsidR="005B053D">
        <w:rPr>
          <w:rFonts w:hint="eastAsia"/>
          <w:sz w:val="38"/>
          <w:szCs w:val="38"/>
        </w:rPr>
        <w:t>4</w:t>
      </w:r>
      <w:r w:rsidRPr="00980A38">
        <w:rPr>
          <w:rFonts w:hint="eastAsia"/>
          <w:sz w:val="38"/>
          <w:szCs w:val="38"/>
        </w:rPr>
        <w:t>月</w:t>
      </w:r>
      <w:r w:rsidR="005B053D">
        <w:rPr>
          <w:rFonts w:hint="eastAsia"/>
          <w:sz w:val="38"/>
          <w:szCs w:val="38"/>
        </w:rPr>
        <w:t>7</w:t>
      </w:r>
      <w:r w:rsidRPr="00980A38">
        <w:rPr>
          <w:rFonts w:hint="eastAsia"/>
          <w:sz w:val="38"/>
          <w:szCs w:val="38"/>
        </w:rPr>
        <w:t>日（</w:t>
      </w:r>
      <w:r w:rsidR="005B053D">
        <w:rPr>
          <w:rFonts w:hint="eastAsia"/>
          <w:sz w:val="38"/>
          <w:szCs w:val="38"/>
        </w:rPr>
        <w:t>金</w:t>
      </w:r>
      <w:r w:rsidRPr="00980A38">
        <w:rPr>
          <w:rFonts w:hint="eastAsia"/>
          <w:sz w:val="38"/>
          <w:szCs w:val="38"/>
        </w:rPr>
        <w:t>）</w:t>
      </w:r>
      <w:bookmarkEnd w:id="0"/>
    </w:p>
    <w:p w:rsidR="00467CC8" w:rsidRPr="00AC65F7" w:rsidRDefault="00467CC8" w:rsidP="002B3FEA">
      <w:pPr>
        <w:adjustRightInd/>
        <w:jc w:val="center"/>
        <w:rPr>
          <w:b/>
        </w:rPr>
      </w:pPr>
    </w:p>
    <w:p w:rsidR="00C03553" w:rsidRPr="00C75C1D" w:rsidRDefault="001610AD" w:rsidP="00F57C35">
      <w:pPr>
        <w:adjustRightInd/>
        <w:spacing w:beforeLines="100" w:before="393"/>
        <w:jc w:val="center"/>
        <w:rPr>
          <w:sz w:val="40"/>
          <w:szCs w:val="40"/>
        </w:rPr>
      </w:pPr>
      <w:r w:rsidRPr="00C75C1D">
        <w:rPr>
          <w:rFonts w:hint="eastAsia"/>
          <w:color w:val="000000" w:themeColor="text1"/>
          <w:sz w:val="40"/>
          <w:szCs w:val="40"/>
        </w:rPr>
        <w:t>大分県</w:t>
      </w:r>
      <w:r w:rsidR="009E1959" w:rsidRPr="00C75C1D">
        <w:rPr>
          <w:rFonts w:hint="eastAsia"/>
          <w:color w:val="000000" w:themeColor="text1"/>
          <w:sz w:val="40"/>
          <w:szCs w:val="40"/>
        </w:rPr>
        <w:t>産業科学技術センター</w:t>
      </w:r>
      <w:r w:rsidR="00C03553" w:rsidRPr="00C75C1D">
        <w:rPr>
          <w:sz w:val="40"/>
          <w:szCs w:val="40"/>
        </w:rPr>
        <w:br w:type="page"/>
      </w:r>
    </w:p>
    <w:p w:rsidR="001610AD" w:rsidRPr="009A3094" w:rsidRDefault="006A4913" w:rsidP="002B3FEA">
      <w:pPr>
        <w:adjustRightInd/>
        <w:jc w:val="center"/>
        <w:rPr>
          <w:b/>
          <w:bCs/>
          <w:sz w:val="36"/>
          <w:szCs w:val="36"/>
        </w:rPr>
      </w:pPr>
      <w:r w:rsidRPr="009A3094">
        <w:rPr>
          <w:rFonts w:hint="eastAsia"/>
          <w:b/>
          <w:bCs/>
          <w:sz w:val="36"/>
          <w:szCs w:val="36"/>
        </w:rPr>
        <w:lastRenderedPageBreak/>
        <w:t>リサーチルーム</w:t>
      </w:r>
      <w:r w:rsidR="00B71BAF" w:rsidRPr="009A3094">
        <w:rPr>
          <w:rFonts w:hint="eastAsia"/>
          <w:b/>
          <w:bCs/>
          <w:sz w:val="36"/>
          <w:szCs w:val="36"/>
        </w:rPr>
        <w:t>（</w:t>
      </w:r>
      <w:r w:rsidR="00A2181C" w:rsidRPr="009A3094">
        <w:rPr>
          <w:rFonts w:hint="eastAsia"/>
          <w:b/>
          <w:bCs/>
          <w:sz w:val="36"/>
          <w:szCs w:val="36"/>
        </w:rPr>
        <w:t>貸研究室</w:t>
      </w:r>
      <w:r w:rsidR="00B71BAF" w:rsidRPr="009A3094">
        <w:rPr>
          <w:rFonts w:hint="eastAsia"/>
          <w:b/>
          <w:bCs/>
          <w:sz w:val="36"/>
          <w:szCs w:val="36"/>
        </w:rPr>
        <w:t>）</w:t>
      </w:r>
      <w:r w:rsidR="001610AD" w:rsidRPr="009A3094">
        <w:rPr>
          <w:rFonts w:hint="eastAsia"/>
          <w:b/>
          <w:bCs/>
          <w:sz w:val="36"/>
          <w:szCs w:val="36"/>
        </w:rPr>
        <w:t>入居者募集のお知らせ</w:t>
      </w:r>
    </w:p>
    <w:p w:rsidR="002B3FEA" w:rsidRDefault="002B3FEA" w:rsidP="002B3FEA">
      <w:pPr>
        <w:adjustRightInd/>
        <w:ind w:firstLineChars="100" w:firstLine="212"/>
      </w:pPr>
    </w:p>
    <w:p w:rsidR="00CB280F" w:rsidRDefault="00CB280F" w:rsidP="002B3FEA">
      <w:pPr>
        <w:adjustRightInd/>
        <w:ind w:firstLineChars="100" w:firstLine="212"/>
      </w:pPr>
      <w:r>
        <w:rPr>
          <w:rFonts w:hint="eastAsia"/>
        </w:rPr>
        <w:t>大分県では、</w:t>
      </w:r>
      <w:r w:rsidRPr="00CB280F">
        <w:rPr>
          <w:rFonts w:hint="eastAsia"/>
        </w:rPr>
        <w:t>大分県版第４次産業革命「ＯＩＴＡ４．０」への取組みである、「ドローン産業の成長促進」と「電磁</w:t>
      </w:r>
      <w:r w:rsidR="00993CE0">
        <w:rPr>
          <w:rFonts w:hint="eastAsia"/>
        </w:rPr>
        <w:t>応用産業の育成」を推進するための「先端技術イノベーションラボ</w:t>
      </w:r>
      <w:r w:rsidR="00B71BAF">
        <w:rPr>
          <w:rFonts w:hint="eastAsia"/>
        </w:rPr>
        <w:t>（</w:t>
      </w:r>
      <w:r w:rsidR="00ED6910">
        <w:rPr>
          <w:rFonts w:hint="eastAsia"/>
        </w:rPr>
        <w:t>Ds-</w:t>
      </w:r>
      <w:proofErr w:type="spellStart"/>
      <w:r w:rsidR="00ED6910">
        <w:rPr>
          <w:rFonts w:hint="eastAsia"/>
        </w:rPr>
        <w:t>Labo</w:t>
      </w:r>
      <w:proofErr w:type="spellEnd"/>
      <w:r w:rsidR="00B71BAF">
        <w:rPr>
          <w:rFonts w:hint="eastAsia"/>
        </w:rPr>
        <w:t>）</w:t>
      </w:r>
      <w:r w:rsidRPr="00CB280F">
        <w:rPr>
          <w:rFonts w:hint="eastAsia"/>
        </w:rPr>
        <w:t>」において、ドローン産業・技術の拠点化、並びに、電磁応用機器関連の産業集積を加速し、地域外企業との連携強化等により地域企業の技術力向上を図り、ローカルイノベーションを創出するため、</w:t>
      </w:r>
      <w:r>
        <w:rPr>
          <w:rFonts w:hint="eastAsia"/>
        </w:rPr>
        <w:t>これらの研究開発等に取り組む企業に</w:t>
      </w:r>
      <w:r w:rsidR="00897FAF">
        <w:rPr>
          <w:rFonts w:hint="eastAsia"/>
        </w:rPr>
        <w:t>ご利用いただくための</w:t>
      </w:r>
      <w:r w:rsidRPr="00CB280F">
        <w:rPr>
          <w:rFonts w:hint="eastAsia"/>
        </w:rPr>
        <w:t>リサーチルーム</w:t>
      </w:r>
      <w:r w:rsidR="00897FAF">
        <w:rPr>
          <w:rFonts w:hint="eastAsia"/>
        </w:rPr>
        <w:t>を平成</w:t>
      </w:r>
      <w:r w:rsidR="005B053D">
        <w:rPr>
          <w:rFonts w:hint="eastAsia"/>
        </w:rPr>
        <w:t>30</w:t>
      </w:r>
      <w:r w:rsidR="00897FAF">
        <w:rPr>
          <w:rFonts w:hint="eastAsia"/>
        </w:rPr>
        <w:t>年</w:t>
      </w:r>
      <w:r w:rsidR="005B053D">
        <w:rPr>
          <w:rFonts w:hint="eastAsia"/>
        </w:rPr>
        <w:t>4</w:t>
      </w:r>
      <w:r w:rsidR="00897FAF">
        <w:rPr>
          <w:rFonts w:hint="eastAsia"/>
        </w:rPr>
        <w:t>月にオープンしま</w:t>
      </w:r>
      <w:r w:rsidR="00ED6910">
        <w:rPr>
          <w:rFonts w:hint="eastAsia"/>
        </w:rPr>
        <w:t>した</w:t>
      </w:r>
      <w:r w:rsidR="00897FAF">
        <w:rPr>
          <w:rFonts w:hint="eastAsia"/>
        </w:rPr>
        <w:t>。</w:t>
      </w:r>
    </w:p>
    <w:p w:rsidR="001610AD" w:rsidRPr="00E87856" w:rsidRDefault="001610AD" w:rsidP="002B3FEA">
      <w:pPr>
        <w:adjustRightInd/>
        <w:ind w:firstLineChars="100" w:firstLine="212"/>
      </w:pPr>
      <w:r w:rsidRPr="00E87856">
        <w:rPr>
          <w:rFonts w:hint="eastAsia"/>
        </w:rPr>
        <w:t>この度、下記により</w:t>
      </w:r>
      <w:r w:rsidR="00897FAF">
        <w:rPr>
          <w:rFonts w:hint="eastAsia"/>
        </w:rPr>
        <w:t>リサーチルームの</w:t>
      </w:r>
      <w:r w:rsidRPr="00E87856">
        <w:rPr>
          <w:rFonts w:hint="eastAsia"/>
        </w:rPr>
        <w:t>入居者の募集を行います。</w:t>
      </w:r>
    </w:p>
    <w:p w:rsidR="001610AD" w:rsidRPr="00E87856" w:rsidRDefault="001610AD" w:rsidP="002B3FEA">
      <w:pPr>
        <w:adjustRightInd/>
        <w:ind w:firstLineChars="100" w:firstLine="212"/>
      </w:pPr>
      <w:r w:rsidRPr="00E87856">
        <w:rPr>
          <w:rFonts w:hint="eastAsia"/>
        </w:rPr>
        <w:t>入居を希望される方は、事業計画書</w:t>
      </w:r>
      <w:r w:rsidR="00FC6625">
        <w:rPr>
          <w:rFonts w:hint="eastAsia"/>
        </w:rPr>
        <w:t>等、</w:t>
      </w:r>
      <w:r w:rsidRPr="00E87856">
        <w:rPr>
          <w:rFonts w:hint="eastAsia"/>
        </w:rPr>
        <w:t>所定の書類を提出していただきます。入居審査</w:t>
      </w:r>
      <w:r w:rsidR="005C67BA">
        <w:rPr>
          <w:rFonts w:hint="eastAsia"/>
        </w:rPr>
        <w:t>委員</w:t>
      </w:r>
      <w:r w:rsidRPr="00E87856">
        <w:rPr>
          <w:rFonts w:hint="eastAsia"/>
        </w:rPr>
        <w:t>会で審査の</w:t>
      </w:r>
      <w:r w:rsidR="004E41C6">
        <w:rPr>
          <w:rFonts w:hint="eastAsia"/>
        </w:rPr>
        <w:t>上</w:t>
      </w:r>
      <w:r w:rsidR="00FC6625">
        <w:rPr>
          <w:rFonts w:hint="eastAsia"/>
        </w:rPr>
        <w:t>、</w:t>
      </w:r>
      <w:r w:rsidRPr="00E87856">
        <w:rPr>
          <w:rFonts w:hint="eastAsia"/>
        </w:rPr>
        <w:t>入居者を</w:t>
      </w:r>
      <w:r w:rsidR="005C67BA">
        <w:rPr>
          <w:rFonts w:hint="eastAsia"/>
        </w:rPr>
        <w:t>選考</w:t>
      </w:r>
      <w:r w:rsidRPr="00E87856">
        <w:rPr>
          <w:rFonts w:hint="eastAsia"/>
        </w:rPr>
        <w:t>します。</w:t>
      </w:r>
    </w:p>
    <w:p w:rsidR="001610AD" w:rsidRPr="00E87856" w:rsidRDefault="001610AD" w:rsidP="002B3FEA">
      <w:pPr>
        <w:adjustRightInd/>
      </w:pPr>
    </w:p>
    <w:p w:rsidR="00A21F11" w:rsidRDefault="00A21F11" w:rsidP="002B3FEA">
      <w:pPr>
        <w:adjustRightInd/>
        <w:rPr>
          <w:b/>
          <w:bCs/>
          <w:sz w:val="28"/>
          <w:szCs w:val="28"/>
        </w:rPr>
      </w:pPr>
      <w:r>
        <w:rPr>
          <w:rFonts w:hint="eastAsia"/>
          <w:b/>
          <w:bCs/>
          <w:sz w:val="28"/>
          <w:szCs w:val="28"/>
        </w:rPr>
        <w:t>○募集期間</w:t>
      </w:r>
    </w:p>
    <w:p w:rsidR="008E04BD" w:rsidRDefault="00D920A2" w:rsidP="008E04BD">
      <w:pPr>
        <w:adjustRightInd/>
        <w:ind w:leftChars="200" w:left="424"/>
        <w:rPr>
          <w:bCs/>
        </w:rPr>
      </w:pPr>
      <w:r>
        <w:rPr>
          <w:rFonts w:hint="eastAsia"/>
          <w:bCs/>
        </w:rPr>
        <w:tab/>
      </w:r>
      <w:r w:rsidR="00B55148">
        <w:rPr>
          <w:rFonts w:hint="eastAsia"/>
          <w:bCs/>
        </w:rPr>
        <w:t>令和</w:t>
      </w:r>
      <w:r w:rsidR="005B053D">
        <w:rPr>
          <w:rFonts w:hint="eastAsia"/>
          <w:bCs/>
        </w:rPr>
        <w:t>5</w:t>
      </w:r>
      <w:r w:rsidR="008E04BD" w:rsidRPr="00467CC8">
        <w:rPr>
          <w:rFonts w:hint="eastAsia"/>
          <w:bCs/>
        </w:rPr>
        <w:t>年</w:t>
      </w:r>
      <w:r w:rsidR="005B053D">
        <w:rPr>
          <w:rFonts w:hint="eastAsia"/>
          <w:bCs/>
        </w:rPr>
        <w:t>3</w:t>
      </w:r>
      <w:r w:rsidR="008E04BD" w:rsidRPr="00467CC8">
        <w:rPr>
          <w:rFonts w:hint="eastAsia"/>
          <w:bCs/>
        </w:rPr>
        <w:t>月</w:t>
      </w:r>
      <w:r w:rsidR="007A5A73">
        <w:rPr>
          <w:rFonts w:hint="eastAsia"/>
          <w:bCs/>
        </w:rPr>
        <w:t>1</w:t>
      </w:r>
      <w:r w:rsidR="005B053D">
        <w:rPr>
          <w:rFonts w:hint="eastAsia"/>
          <w:bCs/>
        </w:rPr>
        <w:t>3</w:t>
      </w:r>
      <w:r w:rsidR="008E04BD" w:rsidRPr="00467CC8">
        <w:rPr>
          <w:rFonts w:hint="eastAsia"/>
          <w:bCs/>
        </w:rPr>
        <w:t>日</w:t>
      </w:r>
      <w:r w:rsidR="008E04BD">
        <w:rPr>
          <w:rFonts w:hint="eastAsia"/>
          <w:bCs/>
        </w:rPr>
        <w:t>（</w:t>
      </w:r>
      <w:r w:rsidR="005B053D">
        <w:rPr>
          <w:rFonts w:hint="eastAsia"/>
          <w:bCs/>
        </w:rPr>
        <w:t>月</w:t>
      </w:r>
      <w:r w:rsidR="008E04BD">
        <w:rPr>
          <w:rFonts w:hint="eastAsia"/>
          <w:bCs/>
        </w:rPr>
        <w:t>）から</w:t>
      </w:r>
      <w:r w:rsidR="00B55148">
        <w:rPr>
          <w:rFonts w:hint="eastAsia"/>
          <w:bCs/>
        </w:rPr>
        <w:t>令和</w:t>
      </w:r>
      <w:r w:rsidR="005B053D">
        <w:rPr>
          <w:rFonts w:hint="eastAsia"/>
          <w:bCs/>
        </w:rPr>
        <w:t>5</w:t>
      </w:r>
      <w:r w:rsidR="008E04BD" w:rsidRPr="00467CC8">
        <w:rPr>
          <w:rFonts w:hint="eastAsia"/>
          <w:bCs/>
        </w:rPr>
        <w:t>年</w:t>
      </w:r>
      <w:r w:rsidR="005B053D">
        <w:rPr>
          <w:rFonts w:hint="eastAsia"/>
          <w:bCs/>
        </w:rPr>
        <w:t>4</w:t>
      </w:r>
      <w:r w:rsidR="008E04BD" w:rsidRPr="00467CC8">
        <w:rPr>
          <w:rFonts w:hint="eastAsia"/>
          <w:bCs/>
        </w:rPr>
        <w:t>月</w:t>
      </w:r>
      <w:r w:rsidR="005B053D">
        <w:rPr>
          <w:rFonts w:hint="eastAsia"/>
          <w:bCs/>
        </w:rPr>
        <w:t>7</w:t>
      </w:r>
      <w:r w:rsidR="008E04BD" w:rsidRPr="00467CC8">
        <w:rPr>
          <w:rFonts w:hint="eastAsia"/>
          <w:bCs/>
        </w:rPr>
        <w:t>日（</w:t>
      </w:r>
      <w:r w:rsidR="005B053D">
        <w:rPr>
          <w:rFonts w:hint="eastAsia"/>
          <w:bCs/>
        </w:rPr>
        <w:t>金</w:t>
      </w:r>
      <w:r w:rsidR="008E04BD" w:rsidRPr="00467CC8">
        <w:rPr>
          <w:rFonts w:hint="eastAsia"/>
          <w:bCs/>
        </w:rPr>
        <w:t>）</w:t>
      </w:r>
      <w:r w:rsidR="008E04BD">
        <w:rPr>
          <w:rFonts w:hint="eastAsia"/>
          <w:bCs/>
        </w:rPr>
        <w:t>まで</w:t>
      </w:r>
    </w:p>
    <w:p w:rsidR="002B3FEA" w:rsidRPr="007A5A73" w:rsidRDefault="002B3FEA" w:rsidP="008E04BD">
      <w:pPr>
        <w:adjustRightInd/>
        <w:ind w:leftChars="200" w:left="424"/>
        <w:rPr>
          <w:bCs/>
        </w:rPr>
      </w:pPr>
    </w:p>
    <w:p w:rsidR="001610AD" w:rsidRPr="00E87856" w:rsidRDefault="001610AD" w:rsidP="002B3FEA">
      <w:pPr>
        <w:adjustRightInd/>
      </w:pPr>
      <w:r w:rsidRPr="00E87856">
        <w:rPr>
          <w:rFonts w:hint="eastAsia"/>
          <w:b/>
          <w:bCs/>
          <w:sz w:val="28"/>
          <w:szCs w:val="28"/>
        </w:rPr>
        <w:t>○応募資格</w:t>
      </w:r>
    </w:p>
    <w:p w:rsidR="001610AD" w:rsidRPr="00C03553" w:rsidRDefault="00897FAF" w:rsidP="00AE5E9C">
      <w:pPr>
        <w:adjustRightInd/>
        <w:ind w:leftChars="200" w:left="424" w:firstLineChars="100" w:firstLine="212"/>
      </w:pPr>
      <w:r w:rsidRPr="00C03553">
        <w:rPr>
          <w:rFonts w:hint="eastAsia"/>
        </w:rPr>
        <w:t>入居対象者は、</w:t>
      </w:r>
      <w:r w:rsidR="00EF4F2D" w:rsidRPr="00EF4F2D">
        <w:rPr>
          <w:rFonts w:hint="eastAsia"/>
        </w:rPr>
        <w:t>ＩｏＴ、ドローン、ＡＩ</w:t>
      </w:r>
      <w:r w:rsidR="008A5A98">
        <w:rPr>
          <w:rFonts w:hint="eastAsia"/>
        </w:rPr>
        <w:t>及び</w:t>
      </w:r>
      <w:r w:rsidR="00EF4F2D" w:rsidRPr="00EF4F2D">
        <w:rPr>
          <w:rFonts w:hint="eastAsia"/>
        </w:rPr>
        <w:t>ロボット等革新的技術</w:t>
      </w:r>
      <w:r w:rsidR="005C67BA">
        <w:rPr>
          <w:rFonts w:hint="eastAsia"/>
        </w:rPr>
        <w:t>を活用した</w:t>
      </w:r>
      <w:r w:rsidR="00EF4F2D" w:rsidRPr="00EF4F2D">
        <w:rPr>
          <w:rFonts w:hint="eastAsia"/>
        </w:rPr>
        <w:t>事業を行い、先端技術イノベーションラボ</w:t>
      </w:r>
      <w:r w:rsidR="00ED6910">
        <w:rPr>
          <w:rFonts w:hint="eastAsia"/>
        </w:rPr>
        <w:t>のリサーチルーム</w:t>
      </w:r>
      <w:r w:rsidR="004E41C6">
        <w:rPr>
          <w:rFonts w:hint="eastAsia"/>
        </w:rPr>
        <w:t>に常駐し、</w:t>
      </w:r>
      <w:r w:rsidR="00EF4F2D" w:rsidRPr="00EF4F2D">
        <w:rPr>
          <w:rFonts w:hint="eastAsia"/>
        </w:rPr>
        <w:t>施設及び設備を利活用する</w:t>
      </w:r>
      <w:r w:rsidR="00EF4F2D">
        <w:rPr>
          <w:rFonts w:hint="eastAsia"/>
        </w:rPr>
        <w:t>方</w:t>
      </w:r>
      <w:r w:rsidR="00C60E58">
        <w:rPr>
          <w:rFonts w:hint="eastAsia"/>
        </w:rPr>
        <w:t>です</w:t>
      </w:r>
      <w:r w:rsidR="00EF4F2D" w:rsidRPr="00EF4F2D">
        <w:rPr>
          <w:rFonts w:hint="eastAsia"/>
        </w:rPr>
        <w:t>。ただし、県外に本拠地を置く事業者等においては、県内産業振興に資すると認められる</w:t>
      </w:r>
      <w:r w:rsidR="00EF4F2D">
        <w:rPr>
          <w:rFonts w:hint="eastAsia"/>
        </w:rPr>
        <w:t>方</w:t>
      </w:r>
      <w:r w:rsidR="00EF4F2D" w:rsidRPr="00EF4F2D">
        <w:rPr>
          <w:rFonts w:hint="eastAsia"/>
        </w:rPr>
        <w:t>に限</w:t>
      </w:r>
      <w:r w:rsidR="00EF4F2D">
        <w:rPr>
          <w:rFonts w:hint="eastAsia"/>
        </w:rPr>
        <w:t>ります</w:t>
      </w:r>
      <w:r w:rsidR="00EF4F2D" w:rsidRPr="00EF4F2D">
        <w:rPr>
          <w:rFonts w:hint="eastAsia"/>
        </w:rPr>
        <w:t>。</w:t>
      </w:r>
    </w:p>
    <w:p w:rsidR="001610AD" w:rsidRPr="00C03553" w:rsidRDefault="001610AD" w:rsidP="002B3FEA">
      <w:pPr>
        <w:adjustRightInd/>
        <w:ind w:leftChars="100" w:left="212"/>
      </w:pPr>
    </w:p>
    <w:p w:rsidR="001610AD" w:rsidRPr="00C03553" w:rsidRDefault="001610AD" w:rsidP="00AE5E9C">
      <w:pPr>
        <w:adjustRightInd/>
        <w:ind w:leftChars="234" w:left="708" w:hangingChars="100" w:hanging="212"/>
      </w:pPr>
      <w:r w:rsidRPr="00C03553">
        <w:rPr>
          <w:rFonts w:hint="eastAsia"/>
        </w:rPr>
        <w:t>※大分県暴力団排除条例　第１章第２条の</w:t>
      </w:r>
      <w:r w:rsidR="00B71BAF">
        <w:rPr>
          <w:rFonts w:hint="eastAsia"/>
        </w:rPr>
        <w:t>（</w:t>
      </w:r>
      <w:r w:rsidRPr="00C03553">
        <w:rPr>
          <w:rFonts w:hint="eastAsia"/>
        </w:rPr>
        <w:t>１</w:t>
      </w:r>
      <w:r w:rsidR="00B71BAF">
        <w:rPr>
          <w:rFonts w:hint="eastAsia"/>
        </w:rPr>
        <w:t>）</w:t>
      </w:r>
      <w:r w:rsidRPr="00C03553">
        <w:rPr>
          <w:rFonts w:hint="eastAsia"/>
        </w:rPr>
        <w:t>から</w:t>
      </w:r>
      <w:r w:rsidR="00B71BAF">
        <w:rPr>
          <w:rFonts w:hint="eastAsia"/>
        </w:rPr>
        <w:t>（</w:t>
      </w:r>
      <w:r w:rsidRPr="00C03553">
        <w:rPr>
          <w:rFonts w:hint="eastAsia"/>
        </w:rPr>
        <w:t>３</w:t>
      </w:r>
      <w:r w:rsidR="00B71BAF">
        <w:rPr>
          <w:rFonts w:hint="eastAsia"/>
        </w:rPr>
        <w:t>）</w:t>
      </w:r>
      <w:r w:rsidRPr="00C03553">
        <w:rPr>
          <w:rFonts w:hint="eastAsia"/>
        </w:rPr>
        <w:t>で定義される方及び同者に関係する方並びに事業者は応募できません。</w:t>
      </w:r>
      <w:r w:rsidR="00B71BAF">
        <w:rPr>
          <w:rFonts w:hint="eastAsia"/>
        </w:rPr>
        <w:t>（</w:t>
      </w:r>
      <w:r w:rsidRPr="00C03553">
        <w:rPr>
          <w:rFonts w:hint="eastAsia"/>
        </w:rPr>
        <w:t>定義の詳細については、お問い合わせください。</w:t>
      </w:r>
      <w:r w:rsidR="00B71BAF">
        <w:rPr>
          <w:rFonts w:hint="eastAsia"/>
        </w:rPr>
        <w:t>）</w:t>
      </w:r>
    </w:p>
    <w:p w:rsidR="00C03553" w:rsidRPr="00C03553" w:rsidRDefault="00C03553" w:rsidP="002B3FEA">
      <w:pPr>
        <w:adjustRightInd/>
        <w:ind w:leftChars="100" w:left="212"/>
        <w:rPr>
          <w:bCs/>
        </w:rPr>
      </w:pPr>
    </w:p>
    <w:p w:rsidR="001610AD" w:rsidRPr="004013F4" w:rsidRDefault="001610AD" w:rsidP="002B3FEA">
      <w:pPr>
        <w:adjustRightInd/>
        <w:rPr>
          <w:b/>
          <w:bCs/>
          <w:sz w:val="28"/>
          <w:szCs w:val="28"/>
        </w:rPr>
      </w:pPr>
      <w:r w:rsidRPr="004013F4">
        <w:rPr>
          <w:rFonts w:hint="eastAsia"/>
          <w:b/>
          <w:bCs/>
          <w:sz w:val="28"/>
          <w:szCs w:val="28"/>
        </w:rPr>
        <w:t>○募集室数・入居期間</w:t>
      </w:r>
    </w:p>
    <w:p w:rsidR="005F4841" w:rsidRPr="00467CC8" w:rsidRDefault="001610AD" w:rsidP="00F376D8">
      <w:pPr>
        <w:adjustRightInd/>
        <w:ind w:leftChars="200" w:left="424"/>
      </w:pPr>
      <w:r w:rsidRPr="00467CC8">
        <w:rPr>
          <w:rFonts w:hint="eastAsia"/>
        </w:rPr>
        <w:t>１．募集室数</w:t>
      </w:r>
      <w:r w:rsidR="00AE5E9C">
        <w:rPr>
          <w:rFonts w:hint="eastAsia"/>
        </w:rPr>
        <w:tab/>
        <w:t xml:space="preserve">　　</w:t>
      </w:r>
      <w:r w:rsidR="00AC65F7">
        <w:rPr>
          <w:rFonts w:hint="eastAsia"/>
        </w:rPr>
        <w:t>1</w:t>
      </w:r>
      <w:r w:rsidR="005F4841" w:rsidRPr="00467CC8">
        <w:rPr>
          <w:rFonts w:hint="eastAsia"/>
        </w:rPr>
        <w:t>室</w:t>
      </w:r>
      <w:r w:rsidR="006E483A">
        <w:rPr>
          <w:rFonts w:hint="eastAsia"/>
        </w:rPr>
        <w:t xml:space="preserve"> </w:t>
      </w:r>
      <w:r w:rsidR="00F376D8">
        <w:rPr>
          <w:rFonts w:hint="eastAsia"/>
        </w:rPr>
        <w:t xml:space="preserve">：　</w:t>
      </w:r>
      <w:r w:rsidR="007A5A73">
        <w:rPr>
          <w:rFonts w:hint="eastAsia"/>
          <w:u w:val="single"/>
        </w:rPr>
        <w:t>R10</w:t>
      </w:r>
      <w:r w:rsidR="005B053D">
        <w:rPr>
          <w:rFonts w:hint="eastAsia"/>
          <w:u w:val="single"/>
        </w:rPr>
        <w:t>3</w:t>
      </w:r>
      <w:r w:rsidR="00F376D8" w:rsidRPr="00980A38">
        <w:rPr>
          <w:rFonts w:hint="eastAsia"/>
          <w:u w:val="single"/>
        </w:rPr>
        <w:t>号室（</w:t>
      </w:r>
      <w:r w:rsidR="00F376D8">
        <w:rPr>
          <w:rFonts w:hint="eastAsia"/>
          <w:u w:val="single"/>
        </w:rPr>
        <w:t>令和</w:t>
      </w:r>
      <w:r w:rsidR="005B053D">
        <w:rPr>
          <w:rFonts w:hint="eastAsia"/>
          <w:u w:val="single"/>
        </w:rPr>
        <w:t>5</w:t>
      </w:r>
      <w:r w:rsidR="00F376D8">
        <w:rPr>
          <w:rFonts w:hint="eastAsia"/>
          <w:u w:val="single"/>
        </w:rPr>
        <w:t>年</w:t>
      </w:r>
      <w:r w:rsidR="005B053D">
        <w:rPr>
          <w:rFonts w:hint="eastAsia"/>
          <w:u w:val="single"/>
        </w:rPr>
        <w:t>6</w:t>
      </w:r>
      <w:r w:rsidR="00F376D8">
        <w:rPr>
          <w:rFonts w:hint="eastAsia"/>
          <w:u w:val="single"/>
        </w:rPr>
        <w:t>月以降</w:t>
      </w:r>
      <w:r w:rsidR="00F376D8" w:rsidRPr="00980A38">
        <w:rPr>
          <w:rFonts w:hint="eastAsia"/>
          <w:u w:val="single"/>
        </w:rPr>
        <w:t>入居</w:t>
      </w:r>
      <w:r w:rsidR="00F376D8">
        <w:rPr>
          <w:rFonts w:hint="eastAsia"/>
          <w:u w:val="single"/>
        </w:rPr>
        <w:t>予定</w:t>
      </w:r>
      <w:r w:rsidR="00F376D8" w:rsidRPr="00980A38">
        <w:rPr>
          <w:rFonts w:hint="eastAsia"/>
          <w:u w:val="single"/>
        </w:rPr>
        <w:t>）</w:t>
      </w:r>
    </w:p>
    <w:p w:rsidR="00E37055" w:rsidRPr="00AC65F7" w:rsidRDefault="00E37055" w:rsidP="009F46C8">
      <w:pPr>
        <w:adjustRightInd/>
        <w:ind w:leftChars="1069" w:left="2266"/>
      </w:pPr>
    </w:p>
    <w:p w:rsidR="009A3094" w:rsidRDefault="009A3094" w:rsidP="00AE5E9C">
      <w:pPr>
        <w:adjustRightInd/>
        <w:ind w:leftChars="200" w:left="424"/>
      </w:pPr>
    </w:p>
    <w:p w:rsidR="009F46C8" w:rsidRDefault="001610AD" w:rsidP="00AE5E9C">
      <w:pPr>
        <w:adjustRightInd/>
        <w:ind w:leftChars="200" w:left="424"/>
      </w:pPr>
      <w:r w:rsidRPr="00C80F94">
        <w:rPr>
          <w:rFonts w:hint="eastAsia"/>
        </w:rPr>
        <w:t>２．入居期間</w:t>
      </w:r>
      <w:r w:rsidR="00AE5E9C">
        <w:rPr>
          <w:rFonts w:hint="eastAsia"/>
        </w:rPr>
        <w:tab/>
        <w:t xml:space="preserve">　　</w:t>
      </w:r>
      <w:r w:rsidR="00445841">
        <w:rPr>
          <w:rFonts w:hint="eastAsia"/>
        </w:rPr>
        <w:t>最長</w:t>
      </w:r>
      <w:r w:rsidR="00B20DFB" w:rsidRPr="00C80F94">
        <w:rPr>
          <w:rFonts w:hint="eastAsia"/>
        </w:rPr>
        <w:t>３</w:t>
      </w:r>
      <w:r w:rsidRPr="00C80F94">
        <w:rPr>
          <w:rFonts w:hint="eastAsia"/>
        </w:rPr>
        <w:t>年間</w:t>
      </w:r>
      <w:r w:rsidR="00445841">
        <w:rPr>
          <w:rFonts w:hint="eastAsia"/>
        </w:rPr>
        <w:t xml:space="preserve">　　</w:t>
      </w:r>
      <w:r w:rsidR="00445841" w:rsidRPr="00445841">
        <w:rPr>
          <w:rFonts w:hint="eastAsia"/>
        </w:rPr>
        <w:t xml:space="preserve">　　</w:t>
      </w:r>
      <w:r w:rsidR="00445841" w:rsidRPr="00445841">
        <w:t>3か月程度の短期の入居も可能です</w:t>
      </w:r>
    </w:p>
    <w:p w:rsidR="001610AD" w:rsidRDefault="00DA2E08" w:rsidP="009F46C8">
      <w:pPr>
        <w:adjustRightInd/>
        <w:ind w:leftChars="1069" w:left="2266"/>
      </w:pPr>
      <w:r w:rsidRPr="00C80F94">
        <w:rPr>
          <w:rFonts w:hint="eastAsia"/>
        </w:rPr>
        <w:t>ただし、</w:t>
      </w:r>
      <w:r w:rsidR="00B20DFB" w:rsidRPr="00C80F94">
        <w:rPr>
          <w:rFonts w:hint="eastAsia"/>
        </w:rPr>
        <w:t>１</w:t>
      </w:r>
      <w:r w:rsidR="001610AD" w:rsidRPr="00C80F94">
        <w:rPr>
          <w:rFonts w:hint="eastAsia"/>
        </w:rPr>
        <w:t>年ごとに</w:t>
      </w:r>
      <w:r w:rsidRPr="00C80F94">
        <w:rPr>
          <w:rFonts w:hint="eastAsia"/>
        </w:rPr>
        <w:t>事業内容及び進捗状況等</w:t>
      </w:r>
      <w:r w:rsidR="0094620D" w:rsidRPr="00C80F94">
        <w:rPr>
          <w:rFonts w:hint="eastAsia"/>
        </w:rPr>
        <w:t>の</w:t>
      </w:r>
      <w:r w:rsidRPr="00C80F94">
        <w:rPr>
          <w:rFonts w:hint="eastAsia"/>
        </w:rPr>
        <w:t>ヒヤリングを行います。</w:t>
      </w:r>
    </w:p>
    <w:p w:rsidR="002B3FEA" w:rsidRDefault="0094620D" w:rsidP="009F46C8">
      <w:pPr>
        <w:adjustRightInd/>
        <w:ind w:leftChars="1069" w:left="2266"/>
      </w:pPr>
      <w:r w:rsidRPr="00C80F94">
        <w:rPr>
          <w:rFonts w:hint="eastAsia"/>
        </w:rPr>
        <w:t>入居期間満了後にその延長を希望する場合は、改めて入居申請を行い</w:t>
      </w:r>
      <w:r w:rsidR="005B053D">
        <w:rPr>
          <w:rFonts w:hint="eastAsia"/>
        </w:rPr>
        <w:t>、</w:t>
      </w:r>
      <w:r w:rsidRPr="00C80F94">
        <w:rPr>
          <w:rFonts w:hint="eastAsia"/>
        </w:rPr>
        <w:t>入居審査を受ける必要があります。</w:t>
      </w:r>
      <w:r w:rsidR="002B3FEA">
        <w:br w:type="page"/>
      </w:r>
    </w:p>
    <w:p w:rsidR="001610AD" w:rsidRPr="009E5E38" w:rsidRDefault="001610AD" w:rsidP="002B3FEA">
      <w:pPr>
        <w:adjustRightInd/>
        <w:rPr>
          <w:b/>
          <w:bCs/>
          <w:color w:val="000000" w:themeColor="text1"/>
          <w:sz w:val="28"/>
          <w:szCs w:val="28"/>
        </w:rPr>
      </w:pPr>
      <w:r w:rsidRPr="009E5E38">
        <w:rPr>
          <w:rFonts w:hint="eastAsia"/>
          <w:b/>
          <w:bCs/>
          <w:color w:val="000000" w:themeColor="text1"/>
          <w:sz w:val="28"/>
          <w:szCs w:val="28"/>
        </w:rPr>
        <w:lastRenderedPageBreak/>
        <w:t>○</w:t>
      </w:r>
      <w:r w:rsidR="00C60E58" w:rsidRPr="009E5E38">
        <w:rPr>
          <w:rFonts w:hint="eastAsia"/>
          <w:b/>
          <w:bCs/>
          <w:color w:val="000000" w:themeColor="text1"/>
          <w:sz w:val="28"/>
          <w:szCs w:val="28"/>
        </w:rPr>
        <w:t>貸付料</w:t>
      </w:r>
      <w:r w:rsidRPr="009E5E38">
        <w:rPr>
          <w:rFonts w:hint="eastAsia"/>
          <w:b/>
          <w:bCs/>
          <w:color w:val="000000" w:themeColor="text1"/>
          <w:sz w:val="28"/>
          <w:szCs w:val="28"/>
        </w:rPr>
        <w:t>等</w:t>
      </w:r>
      <w:r w:rsidRPr="009E5E38">
        <w:rPr>
          <w:b/>
          <w:bCs/>
          <w:color w:val="000000" w:themeColor="text1"/>
          <w:sz w:val="28"/>
          <w:szCs w:val="28"/>
        </w:rPr>
        <w:t xml:space="preserve"> </w:t>
      </w:r>
    </w:p>
    <w:p w:rsidR="001610AD" w:rsidRPr="009E5E38" w:rsidRDefault="001610AD" w:rsidP="009A3094">
      <w:pPr>
        <w:adjustRightInd/>
        <w:spacing w:afterLines="50" w:after="196"/>
        <w:ind w:leftChars="200" w:left="424"/>
        <w:rPr>
          <w:color w:val="000000" w:themeColor="text1"/>
        </w:rPr>
      </w:pPr>
      <w:r w:rsidRPr="009E5E38">
        <w:rPr>
          <w:rFonts w:hint="eastAsia"/>
          <w:color w:val="000000" w:themeColor="text1"/>
        </w:rPr>
        <w:t>１．</w:t>
      </w:r>
      <w:r w:rsidR="00C60E58" w:rsidRPr="009E5E38">
        <w:rPr>
          <w:rFonts w:hint="eastAsia"/>
          <w:color w:val="000000" w:themeColor="text1"/>
        </w:rPr>
        <w:t>庁舎等</w:t>
      </w:r>
      <w:r w:rsidR="009C5C8A" w:rsidRPr="009E5E38">
        <w:rPr>
          <w:rFonts w:hint="eastAsia"/>
          <w:color w:val="000000" w:themeColor="text1"/>
        </w:rPr>
        <w:t>貸付</w:t>
      </w:r>
      <w:r w:rsidRPr="009E5E38">
        <w:rPr>
          <w:rFonts w:hint="eastAsia"/>
          <w:color w:val="000000" w:themeColor="text1"/>
        </w:rPr>
        <w:t>料及び</w:t>
      </w:r>
      <w:r w:rsidR="00575546" w:rsidRPr="009E5E38">
        <w:rPr>
          <w:rFonts w:hint="eastAsia"/>
          <w:color w:val="000000" w:themeColor="text1"/>
        </w:rPr>
        <w:t>庁舎等管理</w:t>
      </w:r>
      <w:r w:rsidRPr="009E5E38">
        <w:rPr>
          <w:rFonts w:hint="eastAsia"/>
          <w:color w:val="000000" w:themeColor="text1"/>
        </w:rPr>
        <w:t>費</w:t>
      </w:r>
      <w:r w:rsidR="00C03553" w:rsidRPr="009E5E38">
        <w:rPr>
          <w:rFonts w:hint="eastAsia"/>
          <w:color w:val="000000" w:themeColor="text1"/>
        </w:rPr>
        <w:t xml:space="preserve">　</w:t>
      </w:r>
      <w:r w:rsidR="00B71BAF">
        <w:rPr>
          <w:rFonts w:hint="eastAsia"/>
          <w:color w:val="000000" w:themeColor="text1"/>
        </w:rPr>
        <w:t>（</w:t>
      </w:r>
      <w:r w:rsidRPr="009E5E38">
        <w:rPr>
          <w:rFonts w:hint="eastAsia"/>
          <w:color w:val="000000" w:themeColor="text1"/>
        </w:rPr>
        <w:t>金額は、年度により多少変動します。</w:t>
      </w:r>
      <w:r w:rsidR="00B71BAF">
        <w:rPr>
          <w:rFonts w:hint="eastAsia"/>
          <w:color w:val="000000" w:themeColor="text1"/>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701"/>
        <w:gridCol w:w="4428"/>
      </w:tblGrid>
      <w:tr w:rsidR="00445841" w:rsidRPr="009E5E38" w:rsidTr="00445841">
        <w:trPr>
          <w:trHeight w:val="821"/>
        </w:trPr>
        <w:tc>
          <w:tcPr>
            <w:tcW w:w="2092" w:type="dxa"/>
            <w:shd w:val="clear" w:color="auto" w:fill="auto"/>
            <w:vAlign w:val="center"/>
          </w:tcPr>
          <w:p w:rsidR="00445841" w:rsidRPr="009E5E38" w:rsidRDefault="00445841" w:rsidP="00AE5E9C">
            <w:pPr>
              <w:adjustRightInd/>
              <w:snapToGrid w:val="0"/>
              <w:jc w:val="center"/>
              <w:rPr>
                <w:color w:val="000000" w:themeColor="text1"/>
              </w:rPr>
            </w:pPr>
            <w:r w:rsidRPr="009E5E38">
              <w:rPr>
                <w:rFonts w:hint="eastAsia"/>
                <w:color w:val="000000" w:themeColor="text1"/>
              </w:rPr>
              <w:t>部屋番号</w:t>
            </w:r>
          </w:p>
        </w:tc>
        <w:tc>
          <w:tcPr>
            <w:tcW w:w="1701" w:type="dxa"/>
            <w:shd w:val="clear" w:color="auto" w:fill="auto"/>
            <w:vAlign w:val="center"/>
          </w:tcPr>
          <w:p w:rsidR="00445841" w:rsidRPr="009E5E38" w:rsidRDefault="00445841" w:rsidP="00AE5E9C">
            <w:pPr>
              <w:adjustRightInd/>
              <w:snapToGrid w:val="0"/>
              <w:jc w:val="center"/>
              <w:rPr>
                <w:color w:val="000000" w:themeColor="text1"/>
              </w:rPr>
            </w:pPr>
            <w:r w:rsidRPr="009E5E38">
              <w:rPr>
                <w:rFonts w:hint="eastAsia"/>
                <w:color w:val="000000" w:themeColor="text1"/>
              </w:rPr>
              <w:t>面　積</w:t>
            </w:r>
          </w:p>
        </w:tc>
        <w:tc>
          <w:tcPr>
            <w:tcW w:w="4428" w:type="dxa"/>
            <w:shd w:val="clear" w:color="auto" w:fill="auto"/>
            <w:vAlign w:val="center"/>
          </w:tcPr>
          <w:p w:rsidR="00445841" w:rsidRPr="009E5E38" w:rsidRDefault="00445841" w:rsidP="00445841">
            <w:pPr>
              <w:adjustRightInd/>
              <w:snapToGrid w:val="0"/>
              <w:jc w:val="center"/>
              <w:rPr>
                <w:b/>
                <w:bCs/>
                <w:color w:val="000000" w:themeColor="text1"/>
              </w:rPr>
            </w:pPr>
            <w:r w:rsidRPr="009E5E38">
              <w:rPr>
                <w:rFonts w:hint="eastAsia"/>
                <w:color w:val="000000" w:themeColor="text1"/>
              </w:rPr>
              <w:t>庁舎等</w:t>
            </w:r>
            <w:r>
              <w:rPr>
                <w:rFonts w:hint="eastAsia"/>
                <w:color w:val="000000" w:themeColor="text1"/>
              </w:rPr>
              <w:t>月額</w:t>
            </w:r>
            <w:r w:rsidRPr="009E5E38">
              <w:rPr>
                <w:rFonts w:hint="eastAsia"/>
                <w:color w:val="000000" w:themeColor="text1"/>
              </w:rPr>
              <w:t>貸付料</w:t>
            </w:r>
          </w:p>
        </w:tc>
      </w:tr>
      <w:tr w:rsidR="00445841" w:rsidRPr="00467CC8" w:rsidTr="00445841">
        <w:trPr>
          <w:trHeight w:val="800"/>
        </w:trPr>
        <w:tc>
          <w:tcPr>
            <w:tcW w:w="2092" w:type="dxa"/>
            <w:shd w:val="clear" w:color="auto" w:fill="auto"/>
            <w:vAlign w:val="center"/>
          </w:tcPr>
          <w:p w:rsidR="00445841" w:rsidRPr="00780BCD" w:rsidRDefault="007A5A73" w:rsidP="002B3FEA">
            <w:pPr>
              <w:adjustRightInd/>
              <w:jc w:val="center"/>
              <w:rPr>
                <w:b/>
              </w:rPr>
            </w:pPr>
            <w:r>
              <w:rPr>
                <w:rFonts w:hint="eastAsia"/>
                <w:b/>
              </w:rPr>
              <w:t>R10</w:t>
            </w:r>
            <w:r w:rsidR="005B053D">
              <w:rPr>
                <w:rFonts w:hint="eastAsia"/>
                <w:b/>
              </w:rPr>
              <w:t>3</w:t>
            </w:r>
          </w:p>
        </w:tc>
        <w:tc>
          <w:tcPr>
            <w:tcW w:w="1701" w:type="dxa"/>
            <w:shd w:val="clear" w:color="auto" w:fill="auto"/>
            <w:vAlign w:val="center"/>
          </w:tcPr>
          <w:p w:rsidR="00445841" w:rsidRPr="00467CC8" w:rsidRDefault="00445841" w:rsidP="002B3FEA">
            <w:pPr>
              <w:adjustRightInd/>
              <w:jc w:val="center"/>
            </w:pPr>
            <w:r w:rsidRPr="00467CC8">
              <w:rPr>
                <w:rFonts w:hint="eastAsia"/>
              </w:rPr>
              <w:t>42㎡</w:t>
            </w:r>
          </w:p>
        </w:tc>
        <w:tc>
          <w:tcPr>
            <w:tcW w:w="4428" w:type="dxa"/>
            <w:shd w:val="clear" w:color="auto" w:fill="auto"/>
            <w:vAlign w:val="center"/>
          </w:tcPr>
          <w:p w:rsidR="00445841" w:rsidRPr="00467CC8" w:rsidRDefault="00086026" w:rsidP="002B3FEA">
            <w:pPr>
              <w:adjustRightInd/>
              <w:jc w:val="center"/>
            </w:pPr>
            <w:r w:rsidRPr="00086026">
              <w:rPr>
                <w:rFonts w:hint="eastAsia"/>
                <w:bCs/>
              </w:rPr>
              <w:t>74,634</w:t>
            </w:r>
            <w:r w:rsidR="00445841" w:rsidRPr="00086026">
              <w:rPr>
                <w:rFonts w:hint="eastAsia"/>
                <w:bCs/>
              </w:rPr>
              <w:t>円　　（</w:t>
            </w:r>
            <w:r w:rsidRPr="00086026">
              <w:rPr>
                <w:rFonts w:hint="eastAsia"/>
                <w:bCs/>
              </w:rPr>
              <w:t>52,244</w:t>
            </w:r>
            <w:r w:rsidR="00445841" w:rsidRPr="00086026">
              <w:rPr>
                <w:bCs/>
              </w:rPr>
              <w:t>円※）</w:t>
            </w:r>
          </w:p>
        </w:tc>
      </w:tr>
    </w:tbl>
    <w:p w:rsidR="00445841" w:rsidRDefault="00445841" w:rsidP="00445841">
      <w:pPr>
        <w:adjustRightInd/>
        <w:spacing w:beforeLines="50" w:before="196"/>
        <w:ind w:leftChars="702" w:left="1700" w:hangingChars="100" w:hanging="212"/>
      </w:pPr>
      <w:r>
        <w:rPr>
          <w:rFonts w:hint="eastAsia"/>
        </w:rPr>
        <w:t>※</w:t>
      </w:r>
      <w:r w:rsidR="00467CC8" w:rsidRPr="00C75C1D">
        <w:rPr>
          <w:rFonts w:hint="eastAsia"/>
        </w:rPr>
        <w:t>ドローン協議会の会員であるなど、企業同士の連携により県内産業の振興に資すると認められる入居者は最大３割まで貸付料を減免できる場合があります。</w:t>
      </w:r>
    </w:p>
    <w:p w:rsidR="00575546" w:rsidRPr="00C75C1D" w:rsidRDefault="00445841" w:rsidP="00445841">
      <w:pPr>
        <w:adjustRightInd/>
        <w:ind w:leftChars="702" w:left="1700" w:hangingChars="100" w:hanging="212"/>
      </w:pPr>
      <w:r>
        <w:rPr>
          <w:rFonts w:hint="eastAsia"/>
        </w:rPr>
        <w:tab/>
      </w:r>
    </w:p>
    <w:p w:rsidR="00445841" w:rsidRDefault="00445841" w:rsidP="00445841">
      <w:pPr>
        <w:adjustRightInd/>
        <w:ind w:leftChars="334" w:left="708"/>
        <w:rPr>
          <w:bCs/>
          <w:sz w:val="22"/>
          <w:szCs w:val="22"/>
        </w:rPr>
      </w:pPr>
      <w:r>
        <w:rPr>
          <w:rFonts w:hint="eastAsia"/>
          <w:bCs/>
          <w:sz w:val="22"/>
          <w:szCs w:val="22"/>
        </w:rPr>
        <w:t>月額貸付料とは別に、庁舎等管理費、電気料、水道料をご負担いただきます。</w:t>
      </w:r>
    </w:p>
    <w:p w:rsidR="00405B81" w:rsidRPr="00445841" w:rsidRDefault="00405B81" w:rsidP="002B3FEA">
      <w:pPr>
        <w:adjustRightInd/>
        <w:ind w:leftChars="100" w:left="212"/>
        <w:rPr>
          <w:color w:val="FF0000"/>
          <w:sz w:val="18"/>
          <w:szCs w:val="18"/>
        </w:rPr>
      </w:pPr>
    </w:p>
    <w:p w:rsidR="00432147" w:rsidRPr="00964354" w:rsidRDefault="00432147" w:rsidP="00AE5E9C">
      <w:pPr>
        <w:adjustRightInd/>
        <w:ind w:leftChars="200" w:left="424"/>
        <w:rPr>
          <w:color w:val="000000" w:themeColor="text1"/>
        </w:rPr>
      </w:pPr>
      <w:r w:rsidRPr="00964354">
        <w:rPr>
          <w:rFonts w:hint="eastAsia"/>
          <w:color w:val="000000" w:themeColor="text1"/>
        </w:rPr>
        <w:t>２．</w:t>
      </w:r>
      <w:r w:rsidR="00445841" w:rsidRPr="00445841">
        <w:rPr>
          <w:rFonts w:hint="eastAsia"/>
          <w:color w:val="000000" w:themeColor="text1"/>
        </w:rPr>
        <w:t>入居者が個別に対応する費用</w:t>
      </w:r>
    </w:p>
    <w:p w:rsidR="00432147" w:rsidRPr="00964354" w:rsidRDefault="00445841" w:rsidP="00AE5E9C">
      <w:pPr>
        <w:adjustRightInd/>
        <w:ind w:leftChars="334" w:left="708"/>
        <w:rPr>
          <w:color w:val="000000" w:themeColor="text1"/>
        </w:rPr>
      </w:pPr>
      <w:r>
        <w:rPr>
          <w:rFonts w:hint="eastAsia"/>
          <w:color w:val="000000" w:themeColor="text1"/>
        </w:rPr>
        <w:t>①</w:t>
      </w:r>
      <w:r w:rsidR="00945726">
        <w:rPr>
          <w:rFonts w:hint="eastAsia"/>
          <w:color w:val="000000" w:themeColor="text1"/>
        </w:rPr>
        <w:t xml:space="preserve"> </w:t>
      </w:r>
      <w:r w:rsidR="00234243">
        <w:rPr>
          <w:rFonts w:hint="eastAsia"/>
          <w:color w:val="000000" w:themeColor="text1"/>
        </w:rPr>
        <w:t>廃棄物及びゴミの処分費用</w:t>
      </w:r>
      <w:r w:rsidR="00B71BAF">
        <w:rPr>
          <w:rFonts w:hint="eastAsia"/>
          <w:color w:val="000000" w:themeColor="text1"/>
        </w:rPr>
        <w:t>（</w:t>
      </w:r>
      <w:r w:rsidR="00432147" w:rsidRPr="00964354">
        <w:rPr>
          <w:rFonts w:hint="eastAsia"/>
          <w:color w:val="000000" w:themeColor="text1"/>
        </w:rPr>
        <w:t>入居者が</w:t>
      </w:r>
      <w:r w:rsidR="00234243">
        <w:rPr>
          <w:rFonts w:hint="eastAsia"/>
          <w:color w:val="000000" w:themeColor="text1"/>
        </w:rPr>
        <w:t>産業廃棄物業者等と直接手配・契約</w:t>
      </w:r>
      <w:r w:rsidR="00B71BAF">
        <w:rPr>
          <w:rFonts w:hint="eastAsia"/>
          <w:color w:val="000000" w:themeColor="text1"/>
        </w:rPr>
        <w:t>）</w:t>
      </w:r>
    </w:p>
    <w:p w:rsidR="00432147" w:rsidRPr="00964354" w:rsidRDefault="00445841" w:rsidP="00AE5E9C">
      <w:pPr>
        <w:adjustRightInd/>
        <w:ind w:leftChars="334" w:left="708"/>
        <w:rPr>
          <w:color w:val="000000" w:themeColor="text1"/>
        </w:rPr>
      </w:pPr>
      <w:r>
        <w:rPr>
          <w:rFonts w:hint="eastAsia"/>
          <w:color w:val="000000" w:themeColor="text1"/>
        </w:rPr>
        <w:t>②</w:t>
      </w:r>
      <w:r w:rsidR="00945726">
        <w:rPr>
          <w:rFonts w:hint="eastAsia"/>
          <w:color w:val="000000" w:themeColor="text1"/>
        </w:rPr>
        <w:t xml:space="preserve"> </w:t>
      </w:r>
      <w:r w:rsidR="00432147" w:rsidRPr="00964354">
        <w:rPr>
          <w:rFonts w:hint="eastAsia"/>
          <w:color w:val="000000" w:themeColor="text1"/>
        </w:rPr>
        <w:t>電話、通信回線使用料</w:t>
      </w:r>
      <w:r w:rsidR="00B71BAF">
        <w:rPr>
          <w:rFonts w:hint="eastAsia"/>
          <w:color w:val="000000" w:themeColor="text1"/>
        </w:rPr>
        <w:t>（</w:t>
      </w:r>
      <w:r w:rsidR="00432147" w:rsidRPr="00964354">
        <w:rPr>
          <w:rFonts w:hint="eastAsia"/>
          <w:color w:val="000000" w:themeColor="text1"/>
        </w:rPr>
        <w:t>入居者が</w:t>
      </w:r>
      <w:r w:rsidR="00234243">
        <w:rPr>
          <w:rFonts w:hint="eastAsia"/>
          <w:color w:val="000000" w:themeColor="text1"/>
        </w:rPr>
        <w:t>通信会社等と</w:t>
      </w:r>
      <w:r w:rsidR="00432147" w:rsidRPr="00964354">
        <w:rPr>
          <w:rFonts w:hint="eastAsia"/>
          <w:color w:val="000000" w:themeColor="text1"/>
        </w:rPr>
        <w:t>直接</w:t>
      </w:r>
      <w:r w:rsidR="00234243">
        <w:rPr>
          <w:rFonts w:hint="eastAsia"/>
          <w:color w:val="000000" w:themeColor="text1"/>
        </w:rPr>
        <w:t>手配・</w:t>
      </w:r>
      <w:r w:rsidR="00432147" w:rsidRPr="00964354">
        <w:rPr>
          <w:rFonts w:hint="eastAsia"/>
          <w:color w:val="000000" w:themeColor="text1"/>
        </w:rPr>
        <w:t>契約</w:t>
      </w:r>
      <w:r w:rsidR="00B71BAF">
        <w:rPr>
          <w:rFonts w:hint="eastAsia"/>
          <w:color w:val="000000" w:themeColor="text1"/>
        </w:rPr>
        <w:t>）</w:t>
      </w:r>
    </w:p>
    <w:p w:rsidR="00432147" w:rsidRPr="008F05CF" w:rsidRDefault="00432147" w:rsidP="002B3FEA">
      <w:pPr>
        <w:adjustRightInd/>
        <w:rPr>
          <w:color w:val="000000" w:themeColor="text1"/>
        </w:rPr>
      </w:pPr>
    </w:p>
    <w:p w:rsidR="00432147" w:rsidRPr="008F05CF" w:rsidRDefault="00432147" w:rsidP="002B3FEA">
      <w:pPr>
        <w:adjustRightInd/>
        <w:rPr>
          <w:b/>
          <w:color w:val="000000" w:themeColor="text1"/>
          <w:sz w:val="28"/>
          <w:szCs w:val="28"/>
        </w:rPr>
      </w:pPr>
      <w:r w:rsidRPr="008F05CF">
        <w:rPr>
          <w:rFonts w:hint="eastAsia"/>
          <w:b/>
          <w:color w:val="000000" w:themeColor="text1"/>
          <w:sz w:val="28"/>
          <w:szCs w:val="28"/>
        </w:rPr>
        <w:t>○主な設備</w:t>
      </w:r>
    </w:p>
    <w:p w:rsidR="00DA2E08" w:rsidRPr="00DA2E08" w:rsidRDefault="00432147" w:rsidP="00AE5E9C">
      <w:pPr>
        <w:tabs>
          <w:tab w:val="left" w:pos="1802"/>
        </w:tabs>
        <w:adjustRightInd/>
        <w:ind w:leftChars="200" w:left="424"/>
        <w:rPr>
          <w:color w:val="000000" w:themeColor="text1"/>
        </w:rPr>
      </w:pPr>
      <w:r w:rsidRPr="00DA2E08">
        <w:rPr>
          <w:rFonts w:hint="eastAsia"/>
          <w:color w:val="000000" w:themeColor="text1"/>
        </w:rPr>
        <w:t>①</w:t>
      </w:r>
      <w:r w:rsidR="00945726">
        <w:rPr>
          <w:rFonts w:hint="eastAsia"/>
          <w:color w:val="000000" w:themeColor="text1"/>
        </w:rPr>
        <w:t xml:space="preserve"> </w:t>
      </w:r>
      <w:r w:rsidRPr="00DA2E08">
        <w:rPr>
          <w:rFonts w:hint="eastAsia"/>
          <w:color w:val="000000" w:themeColor="text1"/>
        </w:rPr>
        <w:t>電気</w:t>
      </w:r>
      <w:r w:rsidRPr="00DA2E08">
        <w:rPr>
          <w:rFonts w:hint="eastAsia"/>
          <w:color w:val="000000" w:themeColor="text1"/>
        </w:rPr>
        <w:tab/>
      </w:r>
      <w:r w:rsidR="00B20DFB">
        <w:rPr>
          <w:rFonts w:hint="eastAsia"/>
          <w:color w:val="000000" w:themeColor="text1"/>
        </w:rPr>
        <w:t>200</w:t>
      </w:r>
      <w:r w:rsidR="00DA2E08" w:rsidRPr="00DA2E08">
        <w:rPr>
          <w:rFonts w:hint="eastAsia"/>
          <w:color w:val="000000" w:themeColor="text1"/>
        </w:rPr>
        <w:t xml:space="preserve">Ｖ　三相　</w:t>
      </w:r>
      <w:r w:rsidR="00B20DFB">
        <w:rPr>
          <w:rFonts w:hint="eastAsia"/>
          <w:color w:val="000000" w:themeColor="text1"/>
        </w:rPr>
        <w:t>50</w:t>
      </w:r>
      <w:r w:rsidR="00DA2E08" w:rsidRPr="00DA2E08">
        <w:rPr>
          <w:rFonts w:hint="eastAsia"/>
          <w:color w:val="000000" w:themeColor="text1"/>
        </w:rPr>
        <w:t>Ａ　１回路</w:t>
      </w:r>
      <w:r w:rsidR="00B71BAF">
        <w:rPr>
          <w:rFonts w:hint="eastAsia"/>
          <w:color w:val="000000" w:themeColor="text1"/>
        </w:rPr>
        <w:t>（</w:t>
      </w:r>
      <w:r w:rsidR="00DA2E08" w:rsidRPr="00DA2E08">
        <w:rPr>
          <w:rFonts w:hint="eastAsia"/>
          <w:color w:val="000000" w:themeColor="text1"/>
        </w:rPr>
        <w:t>実験機器等専用回路</w:t>
      </w:r>
      <w:r w:rsidR="00B71BAF">
        <w:rPr>
          <w:rFonts w:hint="eastAsia"/>
          <w:color w:val="000000" w:themeColor="text1"/>
        </w:rPr>
        <w:t>）</w:t>
      </w:r>
    </w:p>
    <w:p w:rsidR="00DA2E08" w:rsidRPr="00DA2E08" w:rsidRDefault="00DA2E08" w:rsidP="00AE5E9C">
      <w:pPr>
        <w:tabs>
          <w:tab w:val="left" w:pos="1802"/>
        </w:tabs>
        <w:adjustRightInd/>
        <w:ind w:leftChars="200" w:left="424"/>
        <w:rPr>
          <w:color w:val="000000" w:themeColor="text1"/>
        </w:rPr>
      </w:pPr>
      <w:r w:rsidRPr="00DA2E08">
        <w:rPr>
          <w:rFonts w:hint="eastAsia"/>
          <w:color w:val="000000" w:themeColor="text1"/>
        </w:rPr>
        <w:tab/>
      </w:r>
      <w:r w:rsidR="00B20DFB">
        <w:rPr>
          <w:rFonts w:hint="eastAsia"/>
          <w:color w:val="000000" w:themeColor="text1"/>
        </w:rPr>
        <w:t>200</w:t>
      </w:r>
      <w:r w:rsidRPr="00DA2E08">
        <w:rPr>
          <w:rFonts w:hint="eastAsia"/>
          <w:color w:val="000000" w:themeColor="text1"/>
        </w:rPr>
        <w:t xml:space="preserve">Ｖ　単相　</w:t>
      </w:r>
      <w:r w:rsidR="00B20DFB">
        <w:rPr>
          <w:rFonts w:hint="eastAsia"/>
          <w:color w:val="000000" w:themeColor="text1"/>
        </w:rPr>
        <w:t>20</w:t>
      </w:r>
      <w:r w:rsidRPr="00DA2E08">
        <w:rPr>
          <w:rFonts w:hint="eastAsia"/>
          <w:color w:val="000000" w:themeColor="text1"/>
        </w:rPr>
        <w:t>Ａ　２回路</w:t>
      </w:r>
      <w:r w:rsidR="00B71BAF">
        <w:rPr>
          <w:rFonts w:hint="eastAsia"/>
          <w:color w:val="000000" w:themeColor="text1"/>
        </w:rPr>
        <w:t>（</w:t>
      </w:r>
      <w:r w:rsidRPr="00DA2E08">
        <w:rPr>
          <w:rFonts w:hint="eastAsia"/>
          <w:color w:val="000000" w:themeColor="text1"/>
        </w:rPr>
        <w:t>実験機器等専用回路</w:t>
      </w:r>
      <w:r w:rsidR="00B71BAF">
        <w:rPr>
          <w:rFonts w:hint="eastAsia"/>
          <w:color w:val="000000" w:themeColor="text1"/>
        </w:rPr>
        <w:t>）</w:t>
      </w:r>
    </w:p>
    <w:p w:rsidR="00DA2E08" w:rsidRPr="00DA2E08" w:rsidRDefault="00DA2E08" w:rsidP="00AE5E9C">
      <w:pPr>
        <w:tabs>
          <w:tab w:val="left" w:pos="1802"/>
        </w:tabs>
        <w:adjustRightInd/>
        <w:ind w:leftChars="200" w:left="424"/>
        <w:rPr>
          <w:color w:val="000000" w:themeColor="text1"/>
        </w:rPr>
      </w:pPr>
      <w:r w:rsidRPr="00DA2E08">
        <w:rPr>
          <w:rFonts w:hint="eastAsia"/>
          <w:color w:val="000000" w:themeColor="text1"/>
        </w:rPr>
        <w:tab/>
      </w:r>
      <w:r w:rsidR="00B20DFB">
        <w:rPr>
          <w:rFonts w:hint="eastAsia"/>
          <w:color w:val="000000" w:themeColor="text1"/>
        </w:rPr>
        <w:t>100</w:t>
      </w:r>
      <w:r w:rsidRPr="00DA2E08">
        <w:rPr>
          <w:rFonts w:hint="eastAsia"/>
          <w:color w:val="000000" w:themeColor="text1"/>
        </w:rPr>
        <w:t xml:space="preserve">Ｖ　単相　</w:t>
      </w:r>
      <w:r w:rsidR="00B20DFB">
        <w:rPr>
          <w:rFonts w:hint="eastAsia"/>
          <w:color w:val="000000" w:themeColor="text1"/>
        </w:rPr>
        <w:t>20</w:t>
      </w:r>
      <w:r w:rsidRPr="00DA2E08">
        <w:rPr>
          <w:rFonts w:hint="eastAsia"/>
          <w:color w:val="000000" w:themeColor="text1"/>
        </w:rPr>
        <w:t>Ａ　１回路</w:t>
      </w:r>
      <w:r w:rsidR="00B71BAF">
        <w:rPr>
          <w:rFonts w:hint="eastAsia"/>
          <w:color w:val="000000" w:themeColor="text1"/>
        </w:rPr>
        <w:t>（</w:t>
      </w:r>
      <w:r w:rsidRPr="00DA2E08">
        <w:rPr>
          <w:rFonts w:hint="eastAsia"/>
          <w:color w:val="000000" w:themeColor="text1"/>
        </w:rPr>
        <w:t>実験機器等専用回路</w:t>
      </w:r>
      <w:r w:rsidR="00B71BAF">
        <w:rPr>
          <w:rFonts w:hint="eastAsia"/>
          <w:color w:val="000000" w:themeColor="text1"/>
        </w:rPr>
        <w:t>）</w:t>
      </w:r>
    </w:p>
    <w:p w:rsidR="00432147" w:rsidRPr="00DA2E08" w:rsidRDefault="00DA2E08" w:rsidP="00AE5E9C">
      <w:pPr>
        <w:tabs>
          <w:tab w:val="left" w:pos="1802"/>
        </w:tabs>
        <w:adjustRightInd/>
        <w:ind w:leftChars="200" w:left="424"/>
        <w:rPr>
          <w:color w:val="000000" w:themeColor="text1"/>
        </w:rPr>
      </w:pPr>
      <w:r w:rsidRPr="00DA2E08">
        <w:rPr>
          <w:rFonts w:hint="eastAsia"/>
          <w:color w:val="000000" w:themeColor="text1"/>
        </w:rPr>
        <w:tab/>
      </w:r>
      <w:r w:rsidR="00B20DFB">
        <w:rPr>
          <w:rFonts w:hint="eastAsia"/>
          <w:color w:val="000000" w:themeColor="text1"/>
        </w:rPr>
        <w:t>100</w:t>
      </w:r>
      <w:r w:rsidRPr="00DA2E08">
        <w:rPr>
          <w:rFonts w:hint="eastAsia"/>
          <w:color w:val="000000" w:themeColor="text1"/>
        </w:rPr>
        <w:t xml:space="preserve">Ｖ　単相　</w:t>
      </w:r>
      <w:r w:rsidR="00B20DFB">
        <w:rPr>
          <w:rFonts w:hint="eastAsia"/>
          <w:color w:val="000000" w:themeColor="text1"/>
        </w:rPr>
        <w:t>20</w:t>
      </w:r>
      <w:r w:rsidRPr="00DA2E08">
        <w:rPr>
          <w:rFonts w:hint="eastAsia"/>
          <w:color w:val="000000" w:themeColor="text1"/>
        </w:rPr>
        <w:t>Ａ　５回路</w:t>
      </w:r>
      <w:r w:rsidR="00B71BAF">
        <w:rPr>
          <w:rFonts w:hint="eastAsia"/>
          <w:color w:val="000000" w:themeColor="text1"/>
        </w:rPr>
        <w:t>（</w:t>
      </w:r>
      <w:r w:rsidRPr="00DA2E08">
        <w:rPr>
          <w:rFonts w:hint="eastAsia"/>
          <w:color w:val="000000" w:themeColor="text1"/>
        </w:rPr>
        <w:t>照明、コンセント他</w:t>
      </w:r>
      <w:r w:rsidR="00B71BAF">
        <w:rPr>
          <w:rFonts w:hint="eastAsia"/>
          <w:color w:val="000000" w:themeColor="text1"/>
        </w:rPr>
        <w:t>）</w:t>
      </w:r>
    </w:p>
    <w:p w:rsidR="00432147" w:rsidRPr="00DA2E08" w:rsidRDefault="00432147" w:rsidP="00AE5E9C">
      <w:pPr>
        <w:adjustRightInd/>
        <w:ind w:leftChars="200" w:left="424"/>
        <w:rPr>
          <w:color w:val="000000" w:themeColor="text1"/>
        </w:rPr>
      </w:pPr>
      <w:r w:rsidRPr="00DA2E08">
        <w:rPr>
          <w:rFonts w:hint="eastAsia"/>
          <w:color w:val="000000" w:themeColor="text1"/>
        </w:rPr>
        <w:t>②</w:t>
      </w:r>
      <w:r w:rsidR="00945726">
        <w:rPr>
          <w:rFonts w:hint="eastAsia"/>
          <w:color w:val="000000" w:themeColor="text1"/>
        </w:rPr>
        <w:t xml:space="preserve"> </w:t>
      </w:r>
      <w:r w:rsidRPr="00DA2E08">
        <w:rPr>
          <w:rFonts w:hint="eastAsia"/>
          <w:color w:val="000000" w:themeColor="text1"/>
        </w:rPr>
        <w:t>給排水</w:t>
      </w:r>
      <w:r w:rsidRPr="00DA2E08">
        <w:rPr>
          <w:rFonts w:hint="eastAsia"/>
          <w:color w:val="000000" w:themeColor="text1"/>
        </w:rPr>
        <w:tab/>
        <w:t>流し台設置</w:t>
      </w:r>
    </w:p>
    <w:p w:rsidR="00432147" w:rsidRPr="00DA2E08" w:rsidRDefault="00432147" w:rsidP="00AE5E9C">
      <w:pPr>
        <w:adjustRightInd/>
        <w:ind w:leftChars="200" w:left="424"/>
        <w:rPr>
          <w:color w:val="000000" w:themeColor="text1"/>
        </w:rPr>
      </w:pPr>
      <w:r w:rsidRPr="00DA2E08">
        <w:rPr>
          <w:rFonts w:hint="eastAsia"/>
          <w:color w:val="000000" w:themeColor="text1"/>
        </w:rPr>
        <w:t>③</w:t>
      </w:r>
      <w:r w:rsidR="00945726">
        <w:rPr>
          <w:rFonts w:hint="eastAsia"/>
          <w:color w:val="000000" w:themeColor="text1"/>
        </w:rPr>
        <w:t xml:space="preserve"> </w:t>
      </w:r>
      <w:r w:rsidRPr="00DA2E08">
        <w:rPr>
          <w:rFonts w:hint="eastAsia"/>
          <w:color w:val="000000" w:themeColor="text1"/>
        </w:rPr>
        <w:t>空調</w:t>
      </w:r>
      <w:r w:rsidRPr="00DA2E08">
        <w:rPr>
          <w:rFonts w:hint="eastAsia"/>
          <w:color w:val="000000" w:themeColor="text1"/>
        </w:rPr>
        <w:tab/>
        <w:t>個別エアコン設置</w:t>
      </w:r>
    </w:p>
    <w:p w:rsidR="00432147" w:rsidRPr="008F05CF" w:rsidRDefault="00432147" w:rsidP="00AE5E9C">
      <w:pPr>
        <w:adjustRightInd/>
        <w:ind w:leftChars="200" w:left="424"/>
        <w:rPr>
          <w:color w:val="000000" w:themeColor="text1"/>
        </w:rPr>
      </w:pPr>
      <w:r w:rsidRPr="008F05CF">
        <w:rPr>
          <w:rFonts w:hint="eastAsia"/>
          <w:color w:val="000000" w:themeColor="text1"/>
        </w:rPr>
        <w:t>④</w:t>
      </w:r>
      <w:r w:rsidR="00945726">
        <w:rPr>
          <w:rFonts w:hint="eastAsia"/>
          <w:color w:val="000000" w:themeColor="text1"/>
        </w:rPr>
        <w:t xml:space="preserve"> </w:t>
      </w:r>
      <w:r w:rsidRPr="008F05CF">
        <w:rPr>
          <w:rFonts w:hint="eastAsia"/>
          <w:color w:val="000000" w:themeColor="text1"/>
        </w:rPr>
        <w:t>防犯</w:t>
      </w:r>
      <w:r w:rsidRPr="008F05CF">
        <w:rPr>
          <w:rFonts w:hint="eastAsia"/>
          <w:color w:val="000000" w:themeColor="text1"/>
        </w:rPr>
        <w:tab/>
        <w:t>カードキーによる</w:t>
      </w:r>
      <w:r w:rsidR="00B20DFB">
        <w:rPr>
          <w:rFonts w:hint="eastAsia"/>
          <w:color w:val="000000" w:themeColor="text1"/>
        </w:rPr>
        <w:t>24</w:t>
      </w:r>
      <w:r w:rsidRPr="008F05CF">
        <w:rPr>
          <w:rFonts w:hint="eastAsia"/>
          <w:color w:val="000000" w:themeColor="text1"/>
        </w:rPr>
        <w:t>時間入退出管理</w:t>
      </w:r>
    </w:p>
    <w:p w:rsidR="00432147" w:rsidRPr="00A72716" w:rsidRDefault="00432147" w:rsidP="002B3FEA">
      <w:pPr>
        <w:adjustRightInd/>
        <w:rPr>
          <w:color w:val="000000" w:themeColor="text1"/>
        </w:rPr>
      </w:pPr>
    </w:p>
    <w:p w:rsidR="00432147" w:rsidRPr="004013F4" w:rsidRDefault="00490207" w:rsidP="002B3FEA">
      <w:pPr>
        <w:adjustRightInd/>
        <w:rPr>
          <w:b/>
          <w:color w:val="000000" w:themeColor="text1"/>
          <w:sz w:val="28"/>
          <w:szCs w:val="28"/>
        </w:rPr>
      </w:pPr>
      <w:r>
        <w:rPr>
          <w:noProof/>
          <w:color w:val="000000" w:themeColor="text1"/>
        </w:rPr>
        <w:drawing>
          <wp:anchor distT="0" distB="0" distL="114300" distR="114300" simplePos="0" relativeHeight="251653632" behindDoc="0" locked="0" layoutInCell="1" allowOverlap="1" wp14:anchorId="2F7A3C76" wp14:editId="7F6E3FB9">
            <wp:simplePos x="0" y="0"/>
            <wp:positionH relativeFrom="column">
              <wp:posOffset>2242185</wp:posOffset>
            </wp:positionH>
            <wp:positionV relativeFrom="paragraph">
              <wp:posOffset>156210</wp:posOffset>
            </wp:positionV>
            <wp:extent cx="2510046" cy="1876425"/>
            <wp:effectExtent l="0" t="0" r="508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046"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147" w:rsidRPr="004013F4">
        <w:rPr>
          <w:rFonts w:hint="eastAsia"/>
          <w:b/>
          <w:color w:val="000000" w:themeColor="text1"/>
          <w:sz w:val="28"/>
          <w:szCs w:val="28"/>
        </w:rPr>
        <w:t>○施設平面図</w:t>
      </w:r>
    </w:p>
    <w:p w:rsidR="009C5C8A" w:rsidRDefault="00780BCD" w:rsidP="002B3FEA">
      <w:pPr>
        <w:adjustRightInd/>
        <w:ind w:firstLineChars="3700" w:firstLine="7844"/>
        <w:rPr>
          <w:color w:val="000000" w:themeColor="text1"/>
        </w:rPr>
      </w:pPr>
      <w:r>
        <w:rPr>
          <w:noProof/>
          <w:color w:val="000000" w:themeColor="text1"/>
        </w:rPr>
        <mc:AlternateContent>
          <mc:Choice Requires="wps">
            <w:drawing>
              <wp:anchor distT="0" distB="0" distL="114300" distR="114300" simplePos="0" relativeHeight="251655680" behindDoc="0" locked="0" layoutInCell="1" allowOverlap="1" wp14:anchorId="23CE332B" wp14:editId="388DB58A">
                <wp:simplePos x="0" y="0"/>
                <wp:positionH relativeFrom="column">
                  <wp:posOffset>2623185</wp:posOffset>
                </wp:positionH>
                <wp:positionV relativeFrom="paragraph">
                  <wp:posOffset>85725</wp:posOffset>
                </wp:positionV>
                <wp:extent cx="723900" cy="4857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72390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243" w:rsidRPr="007A5A73" w:rsidRDefault="00234243" w:rsidP="00234243">
                            <w:pPr>
                              <w:snapToGrid w:val="0"/>
                              <w:jc w:val="center"/>
                              <w:rPr>
                                <w:rFonts w:ascii="Meiryo UI" w:eastAsia="Meiryo UI" w:hAnsi="Meiryo UI"/>
                              </w:rPr>
                            </w:pPr>
                            <w:r w:rsidRPr="007A5A73">
                              <w:rPr>
                                <w:rFonts w:ascii="Meiryo UI" w:eastAsia="Meiryo UI" w:hAnsi="Meiryo UI" w:hint="eastAsia"/>
                              </w:rPr>
                              <w:t>R101</w:t>
                            </w:r>
                          </w:p>
                          <w:p w:rsidR="00234243" w:rsidRPr="007A5A73" w:rsidRDefault="00234243" w:rsidP="00234243">
                            <w:pPr>
                              <w:snapToGrid w:val="0"/>
                              <w:jc w:val="center"/>
                              <w:rPr>
                                <w:rFonts w:ascii="Meiryo UI" w:eastAsia="Meiryo UI" w:hAnsi="Meiryo UI"/>
                              </w:rPr>
                            </w:pPr>
                            <w:r w:rsidRPr="007A5A73">
                              <w:rPr>
                                <w:rFonts w:ascii="Meiryo UI" w:eastAsia="Meiryo UI" w:hAnsi="Meiryo UI" w:hint="eastAsia"/>
                              </w:rPr>
                              <w:t>（42m</w:t>
                            </w:r>
                            <w:r w:rsidRPr="007A5A73">
                              <w:rPr>
                                <w:rFonts w:ascii="Meiryo UI" w:eastAsia="Meiryo UI" w:hAnsi="Meiryo UI" w:hint="eastAsia"/>
                                <w:vertAlign w:val="superscript"/>
                              </w:rPr>
                              <w:t>2</w:t>
                            </w:r>
                            <w:r w:rsidRPr="007A5A73">
                              <w:rPr>
                                <w:rFonts w:ascii="Meiryo UI" w:eastAsia="Meiryo UI" w:hAnsi="Meiryo UI"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E332B" id="テキスト ボックス 5" o:spid="_x0000_s1029" type="#_x0000_t202" style="position:absolute;left:0;text-align:left;margin-left:206.55pt;margin-top:6.75pt;width:57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" fillcolor="white [3201]" stroked="f" strokeweight=".5pt">
                <v:textbox inset="0,0,0,0">
                  <w:txbxContent>
                    <w:p w:rsidR="00234243" w:rsidRPr="007A5A73" w:rsidRDefault="00234243" w:rsidP="00234243">
                      <w:pPr>
                        <w:snapToGrid w:val="0"/>
                        <w:jc w:val="center"/>
                        <w:rPr>
                          <w:rFonts w:ascii="Meiryo UI" w:eastAsia="Meiryo UI" w:hAnsi="Meiryo UI"/>
                        </w:rPr>
                      </w:pPr>
                      <w:r w:rsidRPr="007A5A73">
                        <w:rPr>
                          <w:rFonts w:ascii="Meiryo UI" w:eastAsia="Meiryo UI" w:hAnsi="Meiryo UI" w:hint="eastAsia"/>
                        </w:rPr>
                        <w:t>R101</w:t>
                      </w:r>
                    </w:p>
                    <w:p w:rsidR="00234243" w:rsidRPr="007A5A73" w:rsidRDefault="00234243" w:rsidP="00234243">
                      <w:pPr>
                        <w:snapToGrid w:val="0"/>
                        <w:jc w:val="center"/>
                        <w:rPr>
                          <w:rFonts w:ascii="Meiryo UI" w:eastAsia="Meiryo UI" w:hAnsi="Meiryo UI"/>
                        </w:rPr>
                      </w:pPr>
                      <w:r w:rsidRPr="007A5A73">
                        <w:rPr>
                          <w:rFonts w:ascii="Meiryo UI" w:eastAsia="Meiryo UI" w:hAnsi="Meiryo UI" w:hint="eastAsia"/>
                        </w:rPr>
                        <w:t>（42m</w:t>
                      </w:r>
                      <w:r w:rsidRPr="007A5A73">
                        <w:rPr>
                          <w:rFonts w:ascii="Meiryo UI" w:eastAsia="Meiryo UI" w:hAnsi="Meiryo UI" w:hint="eastAsia"/>
                          <w:vertAlign w:val="superscript"/>
                        </w:rPr>
                        <w:t>2</w:t>
                      </w:r>
                      <w:r w:rsidRPr="007A5A73">
                        <w:rPr>
                          <w:rFonts w:ascii="Meiryo UI" w:eastAsia="Meiryo UI" w:hAnsi="Meiryo UI" w:hint="eastAsia"/>
                        </w:rPr>
                        <w:t>）</w:t>
                      </w:r>
                    </w:p>
                  </w:txbxContent>
                </v:textbox>
              </v:shape>
            </w:pict>
          </mc:Fallback>
        </mc:AlternateContent>
      </w:r>
      <w:r w:rsidR="00C75C1D">
        <w:rPr>
          <w:noProof/>
          <w:color w:val="000000" w:themeColor="text1"/>
        </w:rPr>
        <mc:AlternateContent>
          <mc:Choice Requires="wps">
            <w:drawing>
              <wp:anchor distT="0" distB="0" distL="114300" distR="114300" simplePos="0" relativeHeight="251656704" behindDoc="0" locked="0" layoutInCell="1" allowOverlap="1" wp14:anchorId="438F99A3" wp14:editId="7705DE99">
                <wp:simplePos x="0" y="0"/>
                <wp:positionH relativeFrom="column">
                  <wp:posOffset>3547110</wp:posOffset>
                </wp:positionH>
                <wp:positionV relativeFrom="paragraph">
                  <wp:posOffset>82550</wp:posOffset>
                </wp:positionV>
                <wp:extent cx="723900"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2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243" w:rsidRPr="005B053D" w:rsidRDefault="00234243" w:rsidP="00234243">
                            <w:pPr>
                              <w:snapToGrid w:val="0"/>
                              <w:jc w:val="center"/>
                              <w:rPr>
                                <w:rFonts w:ascii="Meiryo UI" w:eastAsia="Meiryo UI" w:hAnsi="Meiryo UI"/>
                              </w:rPr>
                            </w:pPr>
                            <w:r w:rsidRPr="005B053D">
                              <w:rPr>
                                <w:rFonts w:ascii="Meiryo UI" w:eastAsia="Meiryo UI" w:hAnsi="Meiryo UI" w:hint="eastAsia"/>
                              </w:rPr>
                              <w:t>R102</w:t>
                            </w:r>
                          </w:p>
                          <w:p w:rsidR="00234243" w:rsidRPr="005B053D" w:rsidRDefault="00234243" w:rsidP="00234243">
                            <w:pPr>
                              <w:snapToGrid w:val="0"/>
                              <w:jc w:val="center"/>
                              <w:rPr>
                                <w:rFonts w:ascii="Meiryo UI" w:eastAsia="Meiryo UI" w:hAnsi="Meiryo UI"/>
                              </w:rPr>
                            </w:pPr>
                            <w:r w:rsidRPr="005B053D">
                              <w:rPr>
                                <w:rFonts w:ascii="Meiryo UI" w:eastAsia="Meiryo UI" w:hAnsi="Meiryo UI" w:hint="eastAsia"/>
                              </w:rPr>
                              <w:t>（42m</w:t>
                            </w:r>
                            <w:r w:rsidRPr="005B053D">
                              <w:rPr>
                                <w:rFonts w:ascii="Meiryo UI" w:eastAsia="Meiryo UI" w:hAnsi="Meiryo UI" w:hint="eastAsia"/>
                                <w:vertAlign w:val="superscript"/>
                              </w:rPr>
                              <w:t>2</w:t>
                            </w:r>
                            <w:r w:rsidRPr="005B053D">
                              <w:rPr>
                                <w:rFonts w:ascii="Meiryo UI" w:eastAsia="Meiryo UI" w:hAnsi="Meiryo UI"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8F99A3" id="_x0000_t202" coordsize="21600,21600" o:spt="202" path="m,l,21600r21600,l21600,xe">
                <v:stroke joinstyle="miter"/>
                <v:path gradientshapeok="t" o:connecttype="rect"/>
              </v:shapetype>
              <v:shape id="テキスト ボックス 6" o:spid="_x0000_s1030" type="#_x0000_t202" style="position:absolute;left:0;text-align:left;margin-left:279.3pt;margin-top:6.5pt;width:57pt;height:40.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" fillcolor="white [3201]" stroked="f" strokeweight=".5pt">
                <v:textbox inset="0,0,0,0">
                  <w:txbxContent>
                    <w:p w:rsidR="00234243" w:rsidRPr="005B053D" w:rsidRDefault="00234243" w:rsidP="00234243">
                      <w:pPr>
                        <w:snapToGrid w:val="0"/>
                        <w:jc w:val="center"/>
                        <w:rPr>
                          <w:rFonts w:ascii="Meiryo UI" w:eastAsia="Meiryo UI" w:hAnsi="Meiryo UI"/>
                        </w:rPr>
                      </w:pPr>
                      <w:r w:rsidRPr="005B053D">
                        <w:rPr>
                          <w:rFonts w:ascii="Meiryo UI" w:eastAsia="Meiryo UI" w:hAnsi="Meiryo UI" w:hint="eastAsia"/>
                        </w:rPr>
                        <w:t>R102</w:t>
                      </w:r>
                    </w:p>
                    <w:p w:rsidR="00234243" w:rsidRPr="005B053D" w:rsidRDefault="00234243" w:rsidP="00234243">
                      <w:pPr>
                        <w:snapToGrid w:val="0"/>
                        <w:jc w:val="center"/>
                        <w:rPr>
                          <w:rFonts w:ascii="Meiryo UI" w:eastAsia="Meiryo UI" w:hAnsi="Meiryo UI"/>
                        </w:rPr>
                      </w:pPr>
                      <w:r w:rsidRPr="005B053D">
                        <w:rPr>
                          <w:rFonts w:ascii="Meiryo UI" w:eastAsia="Meiryo UI" w:hAnsi="Meiryo UI" w:hint="eastAsia"/>
                        </w:rPr>
                        <w:t>（42m</w:t>
                      </w:r>
                      <w:r w:rsidRPr="005B053D">
                        <w:rPr>
                          <w:rFonts w:ascii="Meiryo UI" w:eastAsia="Meiryo UI" w:hAnsi="Meiryo UI" w:hint="eastAsia"/>
                          <w:vertAlign w:val="superscript"/>
                        </w:rPr>
                        <w:t>2</w:t>
                      </w:r>
                      <w:r w:rsidRPr="005B053D">
                        <w:rPr>
                          <w:rFonts w:ascii="Meiryo UI" w:eastAsia="Meiryo UI" w:hAnsi="Meiryo UI" w:hint="eastAsia"/>
                        </w:rPr>
                        <w:t>）</w:t>
                      </w:r>
                    </w:p>
                  </w:txbxContent>
                </v:textbox>
              </v:shape>
            </w:pict>
          </mc:Fallback>
        </mc:AlternateContent>
      </w:r>
      <w:r w:rsidR="00E15A8E">
        <w:rPr>
          <w:noProof/>
          <w:color w:val="000000" w:themeColor="text1"/>
        </w:rPr>
        <w:drawing>
          <wp:inline distT="0" distB="0" distL="0" distR="0" wp14:anchorId="3739925D" wp14:editId="36B0BA26">
            <wp:extent cx="390525" cy="390525"/>
            <wp:effectExtent l="0" t="0" r="9525" b="9525"/>
            <wp:docPr id="3" name="図 3" descr="C:\Users\130214\Desktop\houi_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0214\Desktop\houi_16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432147" w:rsidRPr="008F05CF" w:rsidRDefault="009C5C8A" w:rsidP="002B3FEA">
      <w:pPr>
        <w:adjustRightInd/>
        <w:rPr>
          <w:color w:val="000000" w:themeColor="text1"/>
        </w:rPr>
      </w:pPr>
      <w:r>
        <w:rPr>
          <w:rFonts w:hint="eastAsia"/>
          <w:color w:val="000000" w:themeColor="text1"/>
        </w:rPr>
        <w:t xml:space="preserve">　　　　　　　　　　　　　　　　　</w:t>
      </w:r>
      <w:r w:rsidR="00B71BAF">
        <w:rPr>
          <w:rFonts w:hint="eastAsia"/>
          <w:color w:val="000000" w:themeColor="text1"/>
        </w:rPr>
        <w:t>（</w:t>
      </w:r>
      <w:r w:rsidR="00432147" w:rsidRPr="008F05CF">
        <w:rPr>
          <w:rFonts w:hint="eastAsia"/>
          <w:color w:val="000000" w:themeColor="text1"/>
        </w:rPr>
        <w:t>平面図</w:t>
      </w:r>
      <w:r w:rsidR="00B71BAF">
        <w:rPr>
          <w:rFonts w:hint="eastAsia"/>
          <w:color w:val="000000" w:themeColor="text1"/>
        </w:rPr>
        <w:t>）</w:t>
      </w:r>
    </w:p>
    <w:p w:rsidR="004013F4" w:rsidRDefault="00E15A8E" w:rsidP="002B3FEA">
      <w:pPr>
        <w:adjustRightInd/>
        <w:jc w:val="center"/>
        <w:rPr>
          <w:color w:val="000000" w:themeColor="text1"/>
        </w:rPr>
      </w:pPr>
      <w:r>
        <w:rPr>
          <w:noProof/>
          <w:color w:val="000000" w:themeColor="text1"/>
        </w:rPr>
        <mc:AlternateContent>
          <mc:Choice Requires="wps">
            <w:drawing>
              <wp:anchor distT="0" distB="0" distL="114300" distR="114300" simplePos="0" relativeHeight="251654656" behindDoc="0" locked="0" layoutInCell="1" allowOverlap="1" wp14:anchorId="34E21EC5" wp14:editId="61C332AC">
                <wp:simplePos x="0" y="0"/>
                <wp:positionH relativeFrom="column">
                  <wp:posOffset>4328160</wp:posOffset>
                </wp:positionH>
                <wp:positionV relativeFrom="paragraph">
                  <wp:posOffset>271145</wp:posOffset>
                </wp:positionV>
                <wp:extent cx="7048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04850" cy="33337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rsidR="00E15A8E" w:rsidRPr="00E15A8E" w:rsidRDefault="00E15A8E">
                            <w:pPr>
                              <w:rPr>
                                <w:rFonts w:ascii="HG丸ｺﾞｼｯｸM-PRO" w:eastAsia="HG丸ｺﾞｼｯｸM-PRO" w:hAnsi="HG丸ｺﾞｼｯｸM-PRO"/>
                                <w:sz w:val="16"/>
                              </w:rPr>
                            </w:pPr>
                            <w:r w:rsidRPr="00E15A8E">
                              <w:rPr>
                                <w:rFonts w:ascii="HG丸ｺﾞｼｯｸM-PRO" w:eastAsia="HG丸ｺﾞｼｯｸM-PRO" w:hAnsi="HG丸ｺﾞｼｯｸM-PRO" w:hint="eastAsia"/>
                                <w:sz w:val="16"/>
                              </w:rPr>
                              <w:t>出入口</w:t>
                            </w:r>
                          </w:p>
                          <w:p w:rsidR="00E15A8E" w:rsidRDefault="00E15A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21EC5" id="テキスト ボックス 2" o:spid="_x0000_s1031" type="#_x0000_t202" style="position:absolute;left:0;text-align:left;margin-left:340.8pt;margin-top:21.35pt;width:55.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" filled="f" stroked="f" strokeweight="0">
                <v:textbox>
                  <w:txbxContent>
                    <w:p w:rsidR="00E15A8E" w:rsidRPr="00E15A8E" w:rsidRDefault="00E15A8E">
                      <w:pPr>
                        <w:rPr>
                          <w:rFonts w:ascii="HG丸ｺﾞｼｯｸM-PRO" w:eastAsia="HG丸ｺﾞｼｯｸM-PRO" w:hAnsi="HG丸ｺﾞｼｯｸM-PRO"/>
                          <w:sz w:val="16"/>
                        </w:rPr>
                      </w:pPr>
                      <w:r w:rsidRPr="00E15A8E">
                        <w:rPr>
                          <w:rFonts w:ascii="HG丸ｺﾞｼｯｸM-PRO" w:eastAsia="HG丸ｺﾞｼｯｸM-PRO" w:hAnsi="HG丸ｺﾞｼｯｸM-PRO" w:hint="eastAsia"/>
                          <w:sz w:val="16"/>
                        </w:rPr>
                        <w:t>出入口</w:t>
                      </w:r>
                    </w:p>
                    <w:p w:rsidR="00E15A8E" w:rsidRDefault="00E15A8E"/>
                  </w:txbxContent>
                </v:textbox>
              </v:shape>
            </w:pict>
          </mc:Fallback>
        </mc:AlternateContent>
      </w:r>
    </w:p>
    <w:p w:rsidR="004013F4" w:rsidRDefault="009A3094" w:rsidP="002B3FEA">
      <w:pPr>
        <w:adjustRightInd/>
        <w:rPr>
          <w:color w:val="000000" w:themeColor="text1"/>
        </w:rPr>
      </w:pPr>
      <w:r>
        <w:rPr>
          <w:noProof/>
          <w:color w:val="000000" w:themeColor="text1"/>
        </w:rPr>
        <mc:AlternateContent>
          <mc:Choice Requires="wps">
            <w:drawing>
              <wp:anchor distT="0" distB="0" distL="114300" distR="114300" simplePos="0" relativeHeight="251658752" behindDoc="0" locked="0" layoutInCell="1" allowOverlap="1" wp14:anchorId="38F9B8E4" wp14:editId="5F36C596">
                <wp:simplePos x="0" y="0"/>
                <wp:positionH relativeFrom="column">
                  <wp:posOffset>3547110</wp:posOffset>
                </wp:positionH>
                <wp:positionV relativeFrom="paragraph">
                  <wp:posOffset>121285</wp:posOffset>
                </wp:positionV>
                <wp:extent cx="723900"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2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243" w:rsidRPr="00AC65F7" w:rsidRDefault="00234243" w:rsidP="00234243">
                            <w:pPr>
                              <w:snapToGrid w:val="0"/>
                              <w:jc w:val="center"/>
                              <w:rPr>
                                <w:rFonts w:ascii="Meiryo UI" w:eastAsia="Meiryo UI" w:hAnsi="Meiryo UI"/>
                              </w:rPr>
                            </w:pPr>
                            <w:r w:rsidRPr="00AC65F7">
                              <w:rPr>
                                <w:rFonts w:ascii="Meiryo UI" w:eastAsia="Meiryo UI" w:hAnsi="Meiryo UI" w:hint="eastAsia"/>
                              </w:rPr>
                              <w:t>R104</w:t>
                            </w:r>
                          </w:p>
                          <w:p w:rsidR="00234243" w:rsidRPr="00AC65F7" w:rsidRDefault="00234243" w:rsidP="00234243">
                            <w:pPr>
                              <w:snapToGrid w:val="0"/>
                              <w:jc w:val="center"/>
                              <w:rPr>
                                <w:rFonts w:ascii="Meiryo UI" w:eastAsia="Meiryo UI" w:hAnsi="Meiryo UI"/>
                              </w:rPr>
                            </w:pPr>
                            <w:r w:rsidRPr="00AC65F7">
                              <w:rPr>
                                <w:rFonts w:ascii="Meiryo UI" w:eastAsia="Meiryo UI" w:hAnsi="Meiryo UI" w:hint="eastAsia"/>
                              </w:rPr>
                              <w:t>（42m</w:t>
                            </w:r>
                            <w:r w:rsidRPr="00AC65F7">
                              <w:rPr>
                                <w:rFonts w:ascii="Meiryo UI" w:eastAsia="Meiryo UI" w:hAnsi="Meiryo UI" w:hint="eastAsia"/>
                                <w:vertAlign w:val="superscript"/>
                              </w:rPr>
                              <w:t>2</w:t>
                            </w:r>
                            <w:r w:rsidRPr="00AC65F7">
                              <w:rPr>
                                <w:rFonts w:ascii="Meiryo UI" w:eastAsia="Meiryo UI" w:hAnsi="Meiryo UI"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9B8E4" id="_x0000_t202" coordsize="21600,21600" o:spt="202" path="m,l,21600r21600,l21600,xe">
                <v:stroke joinstyle="miter"/>
                <v:path gradientshapeok="t" o:connecttype="rect"/>
              </v:shapetype>
              <v:shape id="テキスト ボックス 8" o:spid="_x0000_s1032" type="#_x0000_t202" style="position:absolute;left:0;text-align:left;margin-left:279.3pt;margin-top:9.55pt;width:57pt;height:40.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" fillcolor="white [3201]" stroked="f" strokeweight=".5pt">
                <v:textbox inset="0,0,0,0">
                  <w:txbxContent>
                    <w:p w:rsidR="00234243" w:rsidRPr="00AC65F7" w:rsidRDefault="00234243" w:rsidP="00234243">
                      <w:pPr>
                        <w:snapToGrid w:val="0"/>
                        <w:jc w:val="center"/>
                        <w:rPr>
                          <w:rFonts w:ascii="Meiryo UI" w:eastAsia="Meiryo UI" w:hAnsi="Meiryo UI"/>
                        </w:rPr>
                      </w:pPr>
                      <w:r w:rsidRPr="00AC65F7">
                        <w:rPr>
                          <w:rFonts w:ascii="Meiryo UI" w:eastAsia="Meiryo UI" w:hAnsi="Meiryo UI" w:hint="eastAsia"/>
                        </w:rPr>
                        <w:t>R104</w:t>
                      </w:r>
                    </w:p>
                    <w:p w:rsidR="00234243" w:rsidRPr="00AC65F7" w:rsidRDefault="00234243" w:rsidP="00234243">
                      <w:pPr>
                        <w:snapToGrid w:val="0"/>
                        <w:jc w:val="center"/>
                        <w:rPr>
                          <w:rFonts w:ascii="Meiryo UI" w:eastAsia="Meiryo UI" w:hAnsi="Meiryo UI"/>
                        </w:rPr>
                      </w:pPr>
                      <w:r w:rsidRPr="00AC65F7">
                        <w:rPr>
                          <w:rFonts w:ascii="Meiryo UI" w:eastAsia="Meiryo UI" w:hAnsi="Meiryo UI" w:hint="eastAsia"/>
                        </w:rPr>
                        <w:t>（42m</w:t>
                      </w:r>
                      <w:r w:rsidRPr="00AC65F7">
                        <w:rPr>
                          <w:rFonts w:ascii="Meiryo UI" w:eastAsia="Meiryo UI" w:hAnsi="Meiryo UI" w:hint="eastAsia"/>
                          <w:vertAlign w:val="superscript"/>
                        </w:rPr>
                        <w:t>2</w:t>
                      </w:r>
                      <w:r w:rsidRPr="00AC65F7">
                        <w:rPr>
                          <w:rFonts w:ascii="Meiryo UI" w:eastAsia="Meiryo UI" w:hAnsi="Meiryo UI" w:hint="eastAsia"/>
                        </w:rPr>
                        <w:t>）</w:t>
                      </w:r>
                    </w:p>
                  </w:txbxContent>
                </v:textbox>
              </v:shape>
            </w:pict>
          </mc:Fallback>
        </mc:AlternateContent>
      </w:r>
      <w:r>
        <w:rPr>
          <w:noProof/>
          <w:color w:val="000000" w:themeColor="text1"/>
        </w:rPr>
        <mc:AlternateContent>
          <mc:Choice Requires="wps">
            <w:drawing>
              <wp:anchor distT="0" distB="0" distL="114300" distR="114300" simplePos="0" relativeHeight="251657728" behindDoc="0" locked="0" layoutInCell="1" allowOverlap="1" wp14:anchorId="220DF23A" wp14:editId="0C1266AD">
                <wp:simplePos x="0" y="0"/>
                <wp:positionH relativeFrom="column">
                  <wp:posOffset>2613660</wp:posOffset>
                </wp:positionH>
                <wp:positionV relativeFrom="paragraph">
                  <wp:posOffset>121285</wp:posOffset>
                </wp:positionV>
                <wp:extent cx="723900" cy="51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2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243" w:rsidRPr="005B053D" w:rsidRDefault="00234243" w:rsidP="00234243">
                            <w:pPr>
                              <w:snapToGrid w:val="0"/>
                              <w:jc w:val="center"/>
                              <w:rPr>
                                <w:rFonts w:ascii="Meiryo UI" w:eastAsia="Meiryo UI" w:hAnsi="Meiryo UI"/>
                                <w:b/>
                                <w:color w:val="FF0000"/>
                              </w:rPr>
                            </w:pPr>
                            <w:r w:rsidRPr="005B053D">
                              <w:rPr>
                                <w:rFonts w:ascii="Meiryo UI" w:eastAsia="Meiryo UI" w:hAnsi="Meiryo UI" w:hint="eastAsia"/>
                                <w:b/>
                                <w:color w:val="FF0000"/>
                              </w:rPr>
                              <w:t>R103</w:t>
                            </w:r>
                          </w:p>
                          <w:p w:rsidR="00234243" w:rsidRPr="005B053D" w:rsidRDefault="00234243" w:rsidP="00234243">
                            <w:pPr>
                              <w:snapToGrid w:val="0"/>
                              <w:jc w:val="center"/>
                              <w:rPr>
                                <w:rFonts w:ascii="Meiryo UI" w:eastAsia="Meiryo UI" w:hAnsi="Meiryo UI"/>
                                <w:b/>
                                <w:color w:val="FF0000"/>
                              </w:rPr>
                            </w:pPr>
                            <w:r w:rsidRPr="005B053D">
                              <w:rPr>
                                <w:rFonts w:ascii="Meiryo UI" w:eastAsia="Meiryo UI" w:hAnsi="Meiryo UI" w:hint="eastAsia"/>
                                <w:b/>
                                <w:color w:val="FF0000"/>
                              </w:rPr>
                              <w:t>（42m</w:t>
                            </w:r>
                            <w:r w:rsidRPr="005B053D">
                              <w:rPr>
                                <w:rFonts w:ascii="Meiryo UI" w:eastAsia="Meiryo UI" w:hAnsi="Meiryo UI" w:hint="eastAsia"/>
                                <w:b/>
                                <w:color w:val="FF0000"/>
                                <w:vertAlign w:val="superscript"/>
                              </w:rPr>
                              <w:t>2</w:t>
                            </w:r>
                            <w:r w:rsidRPr="005B053D">
                              <w:rPr>
                                <w:rFonts w:ascii="Meiryo UI" w:eastAsia="Meiryo UI" w:hAnsi="Meiryo UI" w:hint="eastAsia"/>
                                <w:b/>
                                <w:color w:val="FF000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DF23A" id="テキスト ボックス 7" o:spid="_x0000_s1033" type="#_x0000_t202" style="position:absolute;left:0;text-align:left;margin-left:205.8pt;margin-top:9.55pt;width:57pt;height:40.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" fillcolor="white [3201]" stroked="f" strokeweight=".5pt">
                <v:textbox inset="0,0,0,0">
                  <w:txbxContent>
                    <w:p w:rsidR="00234243" w:rsidRPr="005B053D" w:rsidRDefault="00234243" w:rsidP="00234243">
                      <w:pPr>
                        <w:snapToGrid w:val="0"/>
                        <w:jc w:val="center"/>
                        <w:rPr>
                          <w:rFonts w:ascii="Meiryo UI" w:eastAsia="Meiryo UI" w:hAnsi="Meiryo UI"/>
                          <w:b/>
                          <w:color w:val="FF0000"/>
                        </w:rPr>
                      </w:pPr>
                      <w:r w:rsidRPr="005B053D">
                        <w:rPr>
                          <w:rFonts w:ascii="Meiryo UI" w:eastAsia="Meiryo UI" w:hAnsi="Meiryo UI" w:hint="eastAsia"/>
                          <w:b/>
                          <w:color w:val="FF0000"/>
                        </w:rPr>
                        <w:t>R103</w:t>
                      </w:r>
                    </w:p>
                    <w:p w:rsidR="00234243" w:rsidRPr="005B053D" w:rsidRDefault="00234243" w:rsidP="00234243">
                      <w:pPr>
                        <w:snapToGrid w:val="0"/>
                        <w:jc w:val="center"/>
                        <w:rPr>
                          <w:rFonts w:ascii="Meiryo UI" w:eastAsia="Meiryo UI" w:hAnsi="Meiryo UI"/>
                          <w:b/>
                          <w:color w:val="FF0000"/>
                        </w:rPr>
                      </w:pPr>
                      <w:r w:rsidRPr="005B053D">
                        <w:rPr>
                          <w:rFonts w:ascii="Meiryo UI" w:eastAsia="Meiryo UI" w:hAnsi="Meiryo UI" w:hint="eastAsia"/>
                          <w:b/>
                          <w:color w:val="FF0000"/>
                        </w:rPr>
                        <w:t>（42m</w:t>
                      </w:r>
                      <w:r w:rsidRPr="005B053D">
                        <w:rPr>
                          <w:rFonts w:ascii="Meiryo UI" w:eastAsia="Meiryo UI" w:hAnsi="Meiryo UI" w:hint="eastAsia"/>
                          <w:b/>
                          <w:color w:val="FF0000"/>
                          <w:vertAlign w:val="superscript"/>
                        </w:rPr>
                        <w:t>2</w:t>
                      </w:r>
                      <w:r w:rsidRPr="005B053D">
                        <w:rPr>
                          <w:rFonts w:ascii="Meiryo UI" w:eastAsia="Meiryo UI" w:hAnsi="Meiryo UI" w:hint="eastAsia"/>
                          <w:b/>
                          <w:color w:val="FF0000"/>
                        </w:rPr>
                        <w:t>）</w:t>
                      </w:r>
                    </w:p>
                  </w:txbxContent>
                </v:textbox>
              </v:shape>
            </w:pict>
          </mc:Fallback>
        </mc:AlternateContent>
      </w:r>
    </w:p>
    <w:p w:rsidR="00E15A8E" w:rsidRPr="00DA2E08" w:rsidRDefault="00E15A8E" w:rsidP="002B3FEA">
      <w:pPr>
        <w:adjustRightInd/>
        <w:rPr>
          <w:color w:val="000000" w:themeColor="text1"/>
        </w:rPr>
      </w:pPr>
    </w:p>
    <w:p w:rsidR="009C5C8A" w:rsidRDefault="009C5C8A" w:rsidP="002B3FEA">
      <w:pPr>
        <w:adjustRightInd/>
        <w:rPr>
          <w:color w:val="000000" w:themeColor="text1"/>
        </w:rPr>
      </w:pPr>
    </w:p>
    <w:p w:rsidR="002B3FEA" w:rsidRDefault="002B3FEA" w:rsidP="002B3FEA">
      <w:pPr>
        <w:widowControl/>
        <w:overflowPunct/>
        <w:adjustRightInd/>
        <w:jc w:val="left"/>
        <w:textAlignment w:val="auto"/>
        <w:rPr>
          <w:color w:val="000000" w:themeColor="text1"/>
        </w:rPr>
      </w:pPr>
      <w:r>
        <w:rPr>
          <w:color w:val="000000" w:themeColor="text1"/>
        </w:rPr>
        <w:br w:type="page"/>
      </w:r>
    </w:p>
    <w:p w:rsidR="00432147" w:rsidRPr="004013F4" w:rsidRDefault="009C5C8A" w:rsidP="002B3FEA">
      <w:pPr>
        <w:adjustRightInd/>
        <w:rPr>
          <w:b/>
          <w:color w:val="000000" w:themeColor="text1"/>
          <w:sz w:val="28"/>
          <w:szCs w:val="28"/>
        </w:rPr>
      </w:pPr>
      <w:r w:rsidRPr="00510C56">
        <w:rPr>
          <w:rFonts w:hint="eastAsia"/>
          <w:noProof/>
        </w:rPr>
        <w:lastRenderedPageBreak/>
        <w:drawing>
          <wp:anchor distT="0" distB="0" distL="114300" distR="114300" simplePos="0" relativeHeight="251652608" behindDoc="0" locked="0" layoutInCell="1" allowOverlap="1" wp14:anchorId="26EE3FAD" wp14:editId="1D0DA8CA">
            <wp:simplePos x="0" y="0"/>
            <wp:positionH relativeFrom="column">
              <wp:posOffset>2518409</wp:posOffset>
            </wp:positionH>
            <wp:positionV relativeFrom="paragraph">
              <wp:posOffset>268604</wp:posOffset>
            </wp:positionV>
            <wp:extent cx="3472211" cy="2524125"/>
            <wp:effectExtent l="19050" t="19050" r="1397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320" cy="2527112"/>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32147" w:rsidRPr="004013F4">
        <w:rPr>
          <w:rFonts w:hint="eastAsia"/>
          <w:b/>
          <w:color w:val="000000" w:themeColor="text1"/>
          <w:sz w:val="28"/>
          <w:szCs w:val="28"/>
        </w:rPr>
        <w:t>○所在地</w:t>
      </w:r>
    </w:p>
    <w:p w:rsidR="00AE5E9C" w:rsidRDefault="00432147" w:rsidP="00AE5E9C">
      <w:pPr>
        <w:adjustRightInd/>
        <w:ind w:leftChars="200" w:left="424"/>
        <w:rPr>
          <w:color w:val="000000" w:themeColor="text1"/>
        </w:rPr>
      </w:pPr>
      <w:r w:rsidRPr="008F05CF">
        <w:rPr>
          <w:rFonts w:hint="eastAsia"/>
          <w:color w:val="000000" w:themeColor="text1"/>
        </w:rPr>
        <w:t>〒870-1117</w:t>
      </w:r>
    </w:p>
    <w:p w:rsidR="00432147" w:rsidRPr="008F05CF" w:rsidRDefault="00432147" w:rsidP="00AE5E9C">
      <w:pPr>
        <w:adjustRightInd/>
        <w:ind w:leftChars="200" w:left="424"/>
        <w:rPr>
          <w:color w:val="000000" w:themeColor="text1"/>
        </w:rPr>
      </w:pPr>
      <w:r w:rsidRPr="008F05CF">
        <w:rPr>
          <w:rFonts w:hint="eastAsia"/>
          <w:color w:val="000000" w:themeColor="text1"/>
        </w:rPr>
        <w:t>大分市高江西1-4361-10</w:t>
      </w:r>
    </w:p>
    <w:p w:rsidR="00432147" w:rsidRPr="008F05CF" w:rsidRDefault="00432147" w:rsidP="00AE5E9C">
      <w:pPr>
        <w:adjustRightInd/>
        <w:ind w:leftChars="200" w:left="424"/>
        <w:rPr>
          <w:color w:val="000000" w:themeColor="text1"/>
        </w:rPr>
      </w:pPr>
      <w:r w:rsidRPr="008F05CF">
        <w:rPr>
          <w:rFonts w:hint="eastAsia"/>
          <w:color w:val="000000" w:themeColor="text1"/>
        </w:rPr>
        <w:t>大分県産業科学技術センター内</w:t>
      </w:r>
    </w:p>
    <w:p w:rsidR="00ED6910" w:rsidRDefault="00ED6910" w:rsidP="00AE5E9C">
      <w:pPr>
        <w:adjustRightInd/>
        <w:ind w:leftChars="200" w:left="424"/>
        <w:rPr>
          <w:color w:val="000000" w:themeColor="text1"/>
        </w:rPr>
      </w:pPr>
      <w:r>
        <w:rPr>
          <w:rFonts w:hint="eastAsia"/>
          <w:color w:val="000000" w:themeColor="text1"/>
        </w:rPr>
        <w:t>先端技術イノベーションラボ</w:t>
      </w:r>
    </w:p>
    <w:p w:rsidR="00432147" w:rsidRPr="008F05CF" w:rsidRDefault="00432147" w:rsidP="00AE5E9C">
      <w:pPr>
        <w:adjustRightInd/>
        <w:ind w:leftChars="200" w:left="424"/>
        <w:rPr>
          <w:color w:val="000000" w:themeColor="text1"/>
        </w:rPr>
      </w:pPr>
      <w:r w:rsidRPr="008F05CF">
        <w:rPr>
          <w:rFonts w:hint="eastAsia"/>
          <w:color w:val="000000" w:themeColor="text1"/>
        </w:rPr>
        <w:t>リサーチルーム</w:t>
      </w:r>
    </w:p>
    <w:p w:rsidR="00432147" w:rsidRDefault="00432147" w:rsidP="002B3FEA">
      <w:pPr>
        <w:adjustRightInd/>
        <w:rPr>
          <w:color w:val="000000" w:themeColor="text1"/>
        </w:rPr>
      </w:pPr>
    </w:p>
    <w:p w:rsidR="009C5C8A" w:rsidRPr="008F05CF" w:rsidRDefault="009C5C8A" w:rsidP="002B3FEA">
      <w:pPr>
        <w:adjustRightInd/>
        <w:rPr>
          <w:color w:val="000000" w:themeColor="text1"/>
        </w:rPr>
      </w:pPr>
    </w:p>
    <w:p w:rsidR="00B71BAF" w:rsidRDefault="00B71BAF" w:rsidP="002B3FEA">
      <w:pPr>
        <w:widowControl/>
        <w:overflowPunct/>
        <w:adjustRightInd/>
        <w:jc w:val="left"/>
        <w:textAlignment w:val="auto"/>
        <w:rPr>
          <w:color w:val="000000" w:themeColor="text1"/>
        </w:rPr>
      </w:pPr>
    </w:p>
    <w:p w:rsidR="002B3FEA" w:rsidRDefault="002B3FEA" w:rsidP="002B3FEA">
      <w:pPr>
        <w:widowControl/>
        <w:overflowPunct/>
        <w:adjustRightInd/>
        <w:jc w:val="left"/>
        <w:textAlignment w:val="auto"/>
        <w:rPr>
          <w:color w:val="000000" w:themeColor="text1"/>
        </w:rPr>
      </w:pPr>
    </w:p>
    <w:p w:rsidR="002B3FEA" w:rsidRDefault="002B3FEA" w:rsidP="002B3FEA">
      <w:pPr>
        <w:widowControl/>
        <w:overflowPunct/>
        <w:adjustRightInd/>
        <w:jc w:val="left"/>
        <w:textAlignment w:val="auto"/>
        <w:rPr>
          <w:color w:val="000000" w:themeColor="text1"/>
        </w:rPr>
      </w:pPr>
    </w:p>
    <w:p w:rsidR="002B3FEA" w:rsidRDefault="002B3FEA" w:rsidP="002B3FEA">
      <w:pPr>
        <w:widowControl/>
        <w:overflowPunct/>
        <w:adjustRightInd/>
        <w:jc w:val="left"/>
        <w:textAlignment w:val="auto"/>
        <w:rPr>
          <w:color w:val="000000" w:themeColor="text1"/>
        </w:rPr>
      </w:pPr>
    </w:p>
    <w:p w:rsidR="002B3FEA" w:rsidRDefault="002B3FEA" w:rsidP="002B3FEA">
      <w:pPr>
        <w:widowControl/>
        <w:overflowPunct/>
        <w:adjustRightInd/>
        <w:jc w:val="left"/>
        <w:textAlignment w:val="auto"/>
        <w:rPr>
          <w:color w:val="000000" w:themeColor="text1"/>
        </w:rPr>
      </w:pPr>
    </w:p>
    <w:p w:rsidR="0079120D" w:rsidRPr="009C5C8A" w:rsidRDefault="0079120D" w:rsidP="002B3FEA">
      <w:pPr>
        <w:adjustRightInd/>
        <w:rPr>
          <w:b/>
          <w:color w:val="000000" w:themeColor="text1"/>
          <w:sz w:val="28"/>
          <w:szCs w:val="28"/>
        </w:rPr>
      </w:pPr>
      <w:r w:rsidRPr="009C5C8A">
        <w:rPr>
          <w:rFonts w:hint="eastAsia"/>
          <w:b/>
          <w:color w:val="000000" w:themeColor="text1"/>
          <w:sz w:val="28"/>
          <w:szCs w:val="28"/>
        </w:rPr>
        <w:t>○応募方法</w:t>
      </w:r>
    </w:p>
    <w:p w:rsidR="0079120D" w:rsidRPr="008F05CF" w:rsidRDefault="0079120D" w:rsidP="00AE5E9C">
      <w:pPr>
        <w:adjustRightInd/>
        <w:ind w:leftChars="200" w:left="424"/>
        <w:rPr>
          <w:color w:val="000000" w:themeColor="text1"/>
        </w:rPr>
      </w:pPr>
      <w:r w:rsidRPr="008F05CF">
        <w:rPr>
          <w:rFonts w:hint="eastAsia"/>
          <w:color w:val="000000" w:themeColor="text1"/>
        </w:rPr>
        <w:t>入居計画書</w:t>
      </w:r>
      <w:r w:rsidR="00993CE0">
        <w:rPr>
          <w:rFonts w:hint="eastAsia"/>
          <w:color w:val="000000" w:themeColor="text1"/>
        </w:rPr>
        <w:t>等</w:t>
      </w:r>
      <w:r w:rsidRPr="008F05CF">
        <w:rPr>
          <w:rFonts w:hint="eastAsia"/>
          <w:color w:val="000000" w:themeColor="text1"/>
        </w:rPr>
        <w:t>の提出書類を</w:t>
      </w:r>
      <w:r w:rsidR="00663F81">
        <w:rPr>
          <w:rFonts w:hint="eastAsia"/>
          <w:color w:val="000000" w:themeColor="text1"/>
        </w:rPr>
        <w:t>、</w:t>
      </w:r>
      <w:r w:rsidRPr="008F05CF">
        <w:rPr>
          <w:rFonts w:hint="eastAsia"/>
          <w:color w:val="000000" w:themeColor="text1"/>
        </w:rPr>
        <w:t>下記の応募先まで郵送又は持参してください。</w:t>
      </w:r>
    </w:p>
    <w:p w:rsidR="0079120D" w:rsidRPr="008F05CF" w:rsidRDefault="009A3094" w:rsidP="00AE5E9C">
      <w:pPr>
        <w:adjustRightInd/>
        <w:ind w:leftChars="200" w:left="424"/>
        <w:rPr>
          <w:color w:val="000000" w:themeColor="text1"/>
        </w:rPr>
      </w:pPr>
      <w:r>
        <w:rPr>
          <w:rFonts w:hint="eastAsia"/>
          <w:color w:val="000000" w:themeColor="text1"/>
        </w:rPr>
        <w:t>【</w:t>
      </w:r>
      <w:r w:rsidR="0079120D" w:rsidRPr="008F05CF">
        <w:rPr>
          <w:rFonts w:hint="eastAsia"/>
          <w:color w:val="000000" w:themeColor="text1"/>
        </w:rPr>
        <w:t>提出書類</w:t>
      </w:r>
      <w:r>
        <w:rPr>
          <w:rFonts w:hint="eastAsia"/>
          <w:color w:val="000000" w:themeColor="text1"/>
        </w:rPr>
        <w:t>】</w:t>
      </w:r>
    </w:p>
    <w:p w:rsidR="0079120D" w:rsidRPr="008F05CF" w:rsidRDefault="0079120D" w:rsidP="00AE5E9C">
      <w:pPr>
        <w:adjustRightInd/>
        <w:ind w:leftChars="334" w:left="708"/>
        <w:rPr>
          <w:color w:val="000000" w:themeColor="text1"/>
        </w:rPr>
      </w:pPr>
      <w:r w:rsidRPr="008F05CF">
        <w:rPr>
          <w:rFonts w:hint="eastAsia"/>
          <w:color w:val="000000" w:themeColor="text1"/>
        </w:rPr>
        <w:t>①</w:t>
      </w:r>
      <w:r w:rsidR="00945726">
        <w:rPr>
          <w:rFonts w:hint="eastAsia"/>
          <w:color w:val="000000" w:themeColor="text1"/>
        </w:rPr>
        <w:t xml:space="preserve"> </w:t>
      </w:r>
      <w:r w:rsidR="00C322B4" w:rsidRPr="00C322B4">
        <w:rPr>
          <w:rFonts w:hint="eastAsia"/>
          <w:color w:val="000000" w:themeColor="text1"/>
        </w:rPr>
        <w:t>大分県産業科学技術センター リサーチルーム 入居計画書</w:t>
      </w:r>
    </w:p>
    <w:p w:rsidR="0079120D" w:rsidRDefault="0079120D" w:rsidP="00AE5E9C">
      <w:pPr>
        <w:adjustRightInd/>
        <w:ind w:leftChars="334" w:left="708"/>
        <w:rPr>
          <w:color w:val="000000" w:themeColor="text1"/>
        </w:rPr>
      </w:pPr>
      <w:r w:rsidRPr="008F05CF">
        <w:rPr>
          <w:rFonts w:hint="eastAsia"/>
          <w:color w:val="000000" w:themeColor="text1"/>
        </w:rPr>
        <w:t>②</w:t>
      </w:r>
      <w:r w:rsidR="00945726">
        <w:rPr>
          <w:rFonts w:hint="eastAsia"/>
          <w:color w:val="000000" w:themeColor="text1"/>
        </w:rPr>
        <w:t xml:space="preserve"> </w:t>
      </w:r>
      <w:r w:rsidRPr="008F05CF">
        <w:rPr>
          <w:rFonts w:hint="eastAsia"/>
          <w:color w:val="000000" w:themeColor="text1"/>
        </w:rPr>
        <w:t>事業</w:t>
      </w:r>
      <w:r w:rsidR="00B71BAF">
        <w:rPr>
          <w:rFonts w:hint="eastAsia"/>
          <w:color w:val="000000" w:themeColor="text1"/>
        </w:rPr>
        <w:t>（</w:t>
      </w:r>
      <w:r w:rsidRPr="008F05CF">
        <w:rPr>
          <w:rFonts w:hint="eastAsia"/>
          <w:color w:val="000000" w:themeColor="text1"/>
        </w:rPr>
        <w:t>研究開発</w:t>
      </w:r>
      <w:r w:rsidR="00B71BAF">
        <w:rPr>
          <w:rFonts w:hint="eastAsia"/>
          <w:color w:val="000000" w:themeColor="text1"/>
        </w:rPr>
        <w:t>）</w:t>
      </w:r>
      <w:r w:rsidRPr="008F05CF">
        <w:rPr>
          <w:rFonts w:hint="eastAsia"/>
          <w:color w:val="000000" w:themeColor="text1"/>
        </w:rPr>
        <w:t>計画書</w:t>
      </w:r>
    </w:p>
    <w:p w:rsidR="0079120D" w:rsidRPr="008F05CF" w:rsidRDefault="005C67BA" w:rsidP="00AE5E9C">
      <w:pPr>
        <w:adjustRightInd/>
        <w:ind w:leftChars="334" w:left="708"/>
        <w:rPr>
          <w:color w:val="000000" w:themeColor="text1"/>
        </w:rPr>
      </w:pPr>
      <w:r>
        <w:rPr>
          <w:rFonts w:hint="eastAsia"/>
          <w:color w:val="000000" w:themeColor="text1"/>
        </w:rPr>
        <w:t>③</w:t>
      </w:r>
      <w:r w:rsidR="00945726">
        <w:rPr>
          <w:rFonts w:hint="eastAsia"/>
          <w:color w:val="000000" w:themeColor="text1"/>
        </w:rPr>
        <w:t xml:space="preserve"> </w:t>
      </w:r>
      <w:r w:rsidR="0079120D" w:rsidRPr="008F05CF">
        <w:rPr>
          <w:rFonts w:hint="eastAsia"/>
          <w:color w:val="000000" w:themeColor="text1"/>
        </w:rPr>
        <w:t>商業登記簿謄本</w:t>
      </w:r>
      <w:r w:rsidR="00B71BAF">
        <w:rPr>
          <w:rFonts w:hint="eastAsia"/>
          <w:color w:val="000000" w:themeColor="text1"/>
        </w:rPr>
        <w:t>（</w:t>
      </w:r>
      <w:r w:rsidR="0079120D" w:rsidRPr="008F05CF">
        <w:rPr>
          <w:rFonts w:hint="eastAsia"/>
          <w:color w:val="000000" w:themeColor="text1"/>
        </w:rPr>
        <w:t>法人</w:t>
      </w:r>
      <w:r w:rsidR="00B71BAF">
        <w:rPr>
          <w:rFonts w:hint="eastAsia"/>
          <w:color w:val="000000" w:themeColor="text1"/>
        </w:rPr>
        <w:t>）</w:t>
      </w:r>
      <w:r w:rsidR="0079120D" w:rsidRPr="008F05CF">
        <w:rPr>
          <w:rFonts w:hint="eastAsia"/>
          <w:color w:val="000000" w:themeColor="text1"/>
        </w:rPr>
        <w:t>又は住民票謄本</w:t>
      </w:r>
      <w:r w:rsidR="00B71BAF">
        <w:rPr>
          <w:rFonts w:hint="eastAsia"/>
          <w:color w:val="000000" w:themeColor="text1"/>
        </w:rPr>
        <w:t>（</w:t>
      </w:r>
      <w:r w:rsidR="0079120D" w:rsidRPr="008F05CF">
        <w:rPr>
          <w:rFonts w:hint="eastAsia"/>
          <w:color w:val="000000" w:themeColor="text1"/>
        </w:rPr>
        <w:t>個人</w:t>
      </w:r>
      <w:r w:rsidR="00B71BAF">
        <w:rPr>
          <w:rFonts w:hint="eastAsia"/>
          <w:color w:val="000000" w:themeColor="text1"/>
        </w:rPr>
        <w:t>）</w:t>
      </w:r>
    </w:p>
    <w:p w:rsidR="0079120D" w:rsidRPr="008F05CF" w:rsidRDefault="005C67BA" w:rsidP="00AE5E9C">
      <w:pPr>
        <w:adjustRightInd/>
        <w:ind w:leftChars="334" w:left="708"/>
        <w:rPr>
          <w:color w:val="000000" w:themeColor="text1"/>
        </w:rPr>
      </w:pPr>
      <w:r>
        <w:rPr>
          <w:rFonts w:hint="eastAsia"/>
          <w:color w:val="000000" w:themeColor="text1"/>
        </w:rPr>
        <w:t>④</w:t>
      </w:r>
      <w:r w:rsidR="00945726">
        <w:rPr>
          <w:rFonts w:hint="eastAsia"/>
          <w:color w:val="000000" w:themeColor="text1"/>
        </w:rPr>
        <w:t xml:space="preserve"> </w:t>
      </w:r>
      <w:r w:rsidR="0079120D" w:rsidRPr="008F05CF">
        <w:rPr>
          <w:rFonts w:hint="eastAsia"/>
          <w:color w:val="000000" w:themeColor="text1"/>
        </w:rPr>
        <w:t>直近3年間の決算書</w:t>
      </w:r>
      <w:r w:rsidR="00B71BAF">
        <w:rPr>
          <w:rFonts w:hint="eastAsia"/>
          <w:color w:val="000000" w:themeColor="text1"/>
        </w:rPr>
        <w:t>（</w:t>
      </w:r>
      <w:r w:rsidR="0079120D" w:rsidRPr="008F05CF">
        <w:rPr>
          <w:rFonts w:hint="eastAsia"/>
          <w:color w:val="000000" w:themeColor="text1"/>
        </w:rPr>
        <w:t>法人</w:t>
      </w:r>
      <w:r w:rsidR="00B71BAF">
        <w:rPr>
          <w:rFonts w:hint="eastAsia"/>
          <w:color w:val="000000" w:themeColor="text1"/>
        </w:rPr>
        <w:t>）</w:t>
      </w:r>
      <w:r w:rsidR="0079120D" w:rsidRPr="008F05CF">
        <w:rPr>
          <w:rFonts w:hint="eastAsia"/>
          <w:color w:val="000000" w:themeColor="text1"/>
        </w:rPr>
        <w:t>又は納税申告書</w:t>
      </w:r>
      <w:r w:rsidR="00B71BAF">
        <w:rPr>
          <w:rFonts w:hint="eastAsia"/>
          <w:color w:val="000000" w:themeColor="text1"/>
        </w:rPr>
        <w:t>（</w:t>
      </w:r>
      <w:r w:rsidR="0079120D" w:rsidRPr="008F05CF">
        <w:rPr>
          <w:rFonts w:hint="eastAsia"/>
          <w:color w:val="000000" w:themeColor="text1"/>
        </w:rPr>
        <w:t>写</w:t>
      </w:r>
      <w:r w:rsidR="00B71BAF">
        <w:rPr>
          <w:rFonts w:hint="eastAsia"/>
          <w:color w:val="000000" w:themeColor="text1"/>
        </w:rPr>
        <w:t>）（</w:t>
      </w:r>
      <w:r w:rsidR="0079120D" w:rsidRPr="008F05CF">
        <w:rPr>
          <w:rFonts w:hint="eastAsia"/>
          <w:color w:val="000000" w:themeColor="text1"/>
        </w:rPr>
        <w:t>現在個人事業を行っている方</w:t>
      </w:r>
      <w:r w:rsidR="00B71BAF">
        <w:rPr>
          <w:rFonts w:hint="eastAsia"/>
          <w:color w:val="000000" w:themeColor="text1"/>
        </w:rPr>
        <w:t>）</w:t>
      </w:r>
    </w:p>
    <w:p w:rsidR="0079120D" w:rsidRPr="008F05CF" w:rsidRDefault="005C67BA" w:rsidP="00AE5E9C">
      <w:pPr>
        <w:adjustRightInd/>
        <w:ind w:leftChars="334" w:left="708"/>
        <w:rPr>
          <w:color w:val="000000" w:themeColor="text1"/>
        </w:rPr>
      </w:pPr>
      <w:r>
        <w:rPr>
          <w:rFonts w:hint="eastAsia"/>
          <w:color w:val="000000" w:themeColor="text1"/>
        </w:rPr>
        <w:t>⑤</w:t>
      </w:r>
      <w:r w:rsidR="00945726">
        <w:rPr>
          <w:rFonts w:hint="eastAsia"/>
          <w:color w:val="000000" w:themeColor="text1"/>
        </w:rPr>
        <w:t xml:space="preserve"> </w:t>
      </w:r>
      <w:r w:rsidR="0079120D" w:rsidRPr="008F05CF">
        <w:rPr>
          <w:rFonts w:hint="eastAsia"/>
          <w:color w:val="000000" w:themeColor="text1"/>
        </w:rPr>
        <w:t>許可、認可、登録等の写し</w:t>
      </w:r>
      <w:r w:rsidR="00B71BAF">
        <w:rPr>
          <w:rFonts w:hint="eastAsia"/>
          <w:color w:val="000000" w:themeColor="text1"/>
        </w:rPr>
        <w:t>（</w:t>
      </w:r>
      <w:r w:rsidR="0079120D" w:rsidRPr="008F05CF">
        <w:rPr>
          <w:rFonts w:hint="eastAsia"/>
          <w:color w:val="000000" w:themeColor="text1"/>
        </w:rPr>
        <w:t>許認可が必要な業種を営む場合</w:t>
      </w:r>
      <w:r w:rsidR="00B71BAF">
        <w:rPr>
          <w:rFonts w:hint="eastAsia"/>
          <w:color w:val="000000" w:themeColor="text1"/>
        </w:rPr>
        <w:t>）</w:t>
      </w:r>
    </w:p>
    <w:p w:rsidR="0079120D" w:rsidRPr="008F05CF" w:rsidRDefault="005C67BA" w:rsidP="00AE5E9C">
      <w:pPr>
        <w:adjustRightInd/>
        <w:ind w:leftChars="334" w:left="708"/>
        <w:rPr>
          <w:color w:val="000000" w:themeColor="text1"/>
        </w:rPr>
      </w:pPr>
      <w:r>
        <w:rPr>
          <w:rFonts w:hint="eastAsia"/>
          <w:color w:val="000000" w:themeColor="text1"/>
        </w:rPr>
        <w:t>⑥</w:t>
      </w:r>
      <w:r w:rsidR="00945726">
        <w:rPr>
          <w:rFonts w:hint="eastAsia"/>
          <w:color w:val="000000" w:themeColor="text1"/>
        </w:rPr>
        <w:t xml:space="preserve"> </w:t>
      </w:r>
      <w:r w:rsidR="0079120D" w:rsidRPr="008F05CF">
        <w:rPr>
          <w:rFonts w:hint="eastAsia"/>
          <w:color w:val="000000" w:themeColor="text1"/>
        </w:rPr>
        <w:t>その他事業</w:t>
      </w:r>
      <w:r w:rsidR="00B71BAF">
        <w:rPr>
          <w:rFonts w:hint="eastAsia"/>
          <w:color w:val="000000" w:themeColor="text1"/>
        </w:rPr>
        <w:t>（</w:t>
      </w:r>
      <w:r w:rsidR="0079120D" w:rsidRPr="008F05CF">
        <w:rPr>
          <w:rFonts w:hint="eastAsia"/>
          <w:color w:val="000000" w:themeColor="text1"/>
        </w:rPr>
        <w:t>研究開発</w:t>
      </w:r>
      <w:r w:rsidR="00B71BAF">
        <w:rPr>
          <w:rFonts w:hint="eastAsia"/>
          <w:color w:val="000000" w:themeColor="text1"/>
        </w:rPr>
        <w:t>）</w:t>
      </w:r>
      <w:r w:rsidR="0079120D" w:rsidRPr="008F05CF">
        <w:rPr>
          <w:rFonts w:hint="eastAsia"/>
          <w:color w:val="000000" w:themeColor="text1"/>
        </w:rPr>
        <w:t>内容を説明する資料</w:t>
      </w:r>
      <w:r w:rsidR="00B71BAF">
        <w:rPr>
          <w:rFonts w:hint="eastAsia"/>
          <w:color w:val="000000" w:themeColor="text1"/>
        </w:rPr>
        <w:t>（</w:t>
      </w:r>
      <w:r w:rsidR="0079120D" w:rsidRPr="008F05CF">
        <w:rPr>
          <w:rFonts w:hint="eastAsia"/>
          <w:color w:val="000000" w:themeColor="text1"/>
        </w:rPr>
        <w:t>会社案内、パンフレット、商品等のカタログ等</w:t>
      </w:r>
      <w:r w:rsidR="00B71BAF">
        <w:rPr>
          <w:rFonts w:hint="eastAsia"/>
          <w:color w:val="000000" w:themeColor="text1"/>
        </w:rPr>
        <w:t>）</w:t>
      </w:r>
    </w:p>
    <w:p w:rsidR="00281C66" w:rsidRPr="00587F79" w:rsidRDefault="0079120D" w:rsidP="00945726">
      <w:pPr>
        <w:adjustRightInd/>
        <w:ind w:leftChars="769" w:left="1842" w:hangingChars="100" w:hanging="212"/>
      </w:pPr>
      <w:r w:rsidRPr="00587F79">
        <w:rPr>
          <w:rFonts w:hint="eastAsia"/>
        </w:rPr>
        <w:t>※</w:t>
      </w:r>
      <w:r w:rsidR="00945726" w:rsidRPr="00587F79">
        <w:rPr>
          <w:rFonts w:hint="eastAsia"/>
        </w:rPr>
        <w:t xml:space="preserve"> </w:t>
      </w:r>
      <w:r w:rsidRPr="00587F79">
        <w:rPr>
          <w:rFonts w:hint="eastAsia"/>
        </w:rPr>
        <w:t>入居計画書、事業</w:t>
      </w:r>
      <w:r w:rsidR="00B71BAF" w:rsidRPr="00587F79">
        <w:rPr>
          <w:rFonts w:hint="eastAsia"/>
        </w:rPr>
        <w:t>（</w:t>
      </w:r>
      <w:r w:rsidRPr="00587F79">
        <w:rPr>
          <w:rFonts w:hint="eastAsia"/>
        </w:rPr>
        <w:t>研究開発</w:t>
      </w:r>
      <w:r w:rsidR="00B71BAF" w:rsidRPr="00587F79">
        <w:rPr>
          <w:rFonts w:hint="eastAsia"/>
        </w:rPr>
        <w:t>）</w:t>
      </w:r>
      <w:r w:rsidRPr="00587F79">
        <w:rPr>
          <w:rFonts w:hint="eastAsia"/>
        </w:rPr>
        <w:t>計画書様式は、</w:t>
      </w:r>
      <w:r w:rsidR="004E41C6" w:rsidRPr="00587F79">
        <w:rPr>
          <w:rFonts w:hint="eastAsia"/>
        </w:rPr>
        <w:t>大分県</w:t>
      </w:r>
      <w:r w:rsidRPr="00587F79">
        <w:rPr>
          <w:rFonts w:hint="eastAsia"/>
        </w:rPr>
        <w:t>産業科学技術センターホームページからダウンロードできます。</w:t>
      </w:r>
    </w:p>
    <w:p w:rsidR="0079120D" w:rsidRPr="00587F79" w:rsidRDefault="00B71BAF" w:rsidP="00945726">
      <w:pPr>
        <w:adjustRightInd/>
        <w:ind w:leftChars="769" w:left="1842" w:hangingChars="100" w:hanging="212"/>
      </w:pPr>
      <w:r w:rsidRPr="00587F79">
        <w:rPr>
          <w:rFonts w:hint="eastAsia"/>
        </w:rPr>
        <w:t>（</w:t>
      </w:r>
      <w:hyperlink r:id="rId11" w:history="1">
        <w:r w:rsidR="00AC65F7" w:rsidRPr="00AC65F7">
          <w:rPr>
            <w:rStyle w:val="a8"/>
          </w:rPr>
          <w:t>https://www.oita-ri.jp/goriyouanai/gizyutusiensisetu</w:t>
        </w:r>
        <w:bookmarkStart w:id="1" w:name="_GoBack"/>
        <w:bookmarkEnd w:id="1"/>
        <w:r w:rsidR="00AC65F7" w:rsidRPr="00AC65F7">
          <w:rPr>
            <w:rStyle w:val="a8"/>
          </w:rPr>
          <w:t>/</w:t>
        </w:r>
        <w:r w:rsidR="00AC65F7" w:rsidRPr="00AC65F7">
          <w:rPr>
            <w:rStyle w:val="a8"/>
          </w:rPr>
          <w:t>researchroom/</w:t>
        </w:r>
      </w:hyperlink>
      <w:r w:rsidRPr="00587F79">
        <w:rPr>
          <w:rFonts w:hint="eastAsia"/>
        </w:rPr>
        <w:t>）</w:t>
      </w:r>
    </w:p>
    <w:p w:rsidR="00432147" w:rsidRPr="00C80F94" w:rsidRDefault="00432147" w:rsidP="002B3FEA">
      <w:pPr>
        <w:adjustRightInd/>
      </w:pPr>
    </w:p>
    <w:p w:rsidR="001610AD" w:rsidRPr="00C80F94" w:rsidRDefault="005C67BA" w:rsidP="002B3FEA">
      <w:pPr>
        <w:adjustRightInd/>
        <w:rPr>
          <w:b/>
          <w:bCs/>
          <w:sz w:val="28"/>
          <w:szCs w:val="28"/>
        </w:rPr>
      </w:pPr>
      <w:r w:rsidRPr="00C80F94">
        <w:rPr>
          <w:rFonts w:hint="eastAsia"/>
          <w:b/>
          <w:bCs/>
          <w:sz w:val="28"/>
          <w:szCs w:val="28"/>
        </w:rPr>
        <w:t>○入居者の選考</w:t>
      </w:r>
    </w:p>
    <w:p w:rsidR="001610AD" w:rsidRPr="00C80F94" w:rsidRDefault="001610AD" w:rsidP="00AE5E9C">
      <w:pPr>
        <w:adjustRightInd/>
        <w:ind w:leftChars="133" w:left="282" w:firstLineChars="100" w:firstLine="212"/>
      </w:pPr>
      <w:r w:rsidRPr="00C80F94">
        <w:rPr>
          <w:rFonts w:hint="eastAsia"/>
        </w:rPr>
        <w:t>専門家・学識経験者</w:t>
      </w:r>
      <w:r w:rsidR="0088750F" w:rsidRPr="00C80F94">
        <w:rPr>
          <w:rFonts w:hint="eastAsia"/>
        </w:rPr>
        <w:t>等</w:t>
      </w:r>
      <w:r w:rsidRPr="00C80F94">
        <w:rPr>
          <w:rFonts w:hint="eastAsia"/>
        </w:rPr>
        <w:t>で構成する入居審査</w:t>
      </w:r>
      <w:r w:rsidR="008A659B" w:rsidRPr="00C80F94">
        <w:rPr>
          <w:rFonts w:hint="eastAsia"/>
        </w:rPr>
        <w:t>委員</w:t>
      </w:r>
      <w:r w:rsidRPr="00C80F94">
        <w:rPr>
          <w:rFonts w:hint="eastAsia"/>
        </w:rPr>
        <w:t>会で審査を行い、入居者を</w:t>
      </w:r>
      <w:r w:rsidR="005C67BA" w:rsidRPr="00C80F94">
        <w:rPr>
          <w:rFonts w:hint="eastAsia"/>
        </w:rPr>
        <w:t>選考</w:t>
      </w:r>
      <w:r w:rsidRPr="00C80F94">
        <w:rPr>
          <w:rFonts w:hint="eastAsia"/>
        </w:rPr>
        <w:t>します。</w:t>
      </w:r>
    </w:p>
    <w:p w:rsidR="001610AD" w:rsidRPr="00C80F94" w:rsidRDefault="008A659B" w:rsidP="00AE5E9C">
      <w:pPr>
        <w:adjustRightInd/>
        <w:ind w:leftChars="133" w:left="282" w:firstLineChars="100" w:firstLine="212"/>
      </w:pPr>
      <w:r w:rsidRPr="00C80F94">
        <w:rPr>
          <w:rFonts w:hint="eastAsia"/>
        </w:rPr>
        <w:t>申込</w:t>
      </w:r>
      <w:r w:rsidR="001610AD" w:rsidRPr="00C80F94">
        <w:rPr>
          <w:rFonts w:hint="eastAsia"/>
        </w:rPr>
        <w:t>者には、入居審査</w:t>
      </w:r>
      <w:r w:rsidRPr="00C80F94">
        <w:rPr>
          <w:rFonts w:hint="eastAsia"/>
        </w:rPr>
        <w:t>委員</w:t>
      </w:r>
      <w:r w:rsidR="001610AD" w:rsidRPr="00C80F94">
        <w:rPr>
          <w:rFonts w:hint="eastAsia"/>
        </w:rPr>
        <w:t>会において、入居計画書</w:t>
      </w:r>
      <w:r w:rsidR="007F0D74" w:rsidRPr="00C80F94">
        <w:rPr>
          <w:rFonts w:hint="eastAsia"/>
        </w:rPr>
        <w:t>、</w:t>
      </w:r>
      <w:r w:rsidRPr="00C80F94">
        <w:rPr>
          <w:rFonts w:hint="eastAsia"/>
        </w:rPr>
        <w:t>事業</w:t>
      </w:r>
      <w:r w:rsidR="00B71BAF">
        <w:rPr>
          <w:rFonts w:hint="eastAsia"/>
        </w:rPr>
        <w:t>（</w:t>
      </w:r>
      <w:r w:rsidRPr="00C80F94">
        <w:rPr>
          <w:rFonts w:hint="eastAsia"/>
        </w:rPr>
        <w:t>研究開発</w:t>
      </w:r>
      <w:r w:rsidR="00B71BAF">
        <w:rPr>
          <w:rFonts w:hint="eastAsia"/>
        </w:rPr>
        <w:t>）</w:t>
      </w:r>
      <w:r w:rsidRPr="00C80F94">
        <w:rPr>
          <w:rFonts w:hint="eastAsia"/>
        </w:rPr>
        <w:t>計画書</w:t>
      </w:r>
      <w:r w:rsidR="001610AD" w:rsidRPr="00C80F94">
        <w:rPr>
          <w:rFonts w:hint="eastAsia"/>
        </w:rPr>
        <w:t>に</w:t>
      </w:r>
      <w:r w:rsidR="0088750F" w:rsidRPr="00C80F94">
        <w:rPr>
          <w:rFonts w:hint="eastAsia"/>
        </w:rPr>
        <w:t>基</w:t>
      </w:r>
      <w:r w:rsidR="001610AD" w:rsidRPr="00C80F94">
        <w:rPr>
          <w:rFonts w:hint="eastAsia"/>
        </w:rPr>
        <w:t>づくプレゼンテーションを行っていただきます。</w:t>
      </w:r>
    </w:p>
    <w:p w:rsidR="002B3FEA" w:rsidRDefault="002B3FEA">
      <w:pPr>
        <w:widowControl/>
        <w:overflowPunct/>
        <w:adjustRightInd/>
        <w:jc w:val="left"/>
        <w:textAlignment w:val="auto"/>
      </w:pPr>
      <w:r>
        <w:br w:type="page"/>
      </w:r>
    </w:p>
    <w:p w:rsidR="00004476" w:rsidRPr="00C80F94" w:rsidRDefault="00004476" w:rsidP="002B3FEA">
      <w:pPr>
        <w:adjustRightInd/>
      </w:pPr>
    </w:p>
    <w:p w:rsidR="00004476" w:rsidRPr="00C80F94" w:rsidRDefault="00004476" w:rsidP="002B3FEA">
      <w:pPr>
        <w:adjustRightInd/>
      </w:pPr>
      <w:r w:rsidRPr="00C80F94">
        <w:rPr>
          <w:rFonts w:hint="eastAsia"/>
          <w:b/>
          <w:bCs/>
          <w:sz w:val="28"/>
          <w:szCs w:val="28"/>
        </w:rPr>
        <w:t>○審査の基準</w:t>
      </w:r>
    </w:p>
    <w:p w:rsidR="00004476" w:rsidRPr="00C80F94" w:rsidRDefault="00004476" w:rsidP="00AE5E9C">
      <w:pPr>
        <w:adjustRightInd/>
        <w:ind w:leftChars="200" w:left="424"/>
      </w:pPr>
      <w:r w:rsidRPr="00C80F94">
        <w:rPr>
          <w:rFonts w:hint="eastAsia"/>
        </w:rPr>
        <w:t>入居審査委員会においては、次の項目について審査します。</w:t>
      </w:r>
    </w:p>
    <w:p w:rsidR="00004476" w:rsidRPr="00C80F94" w:rsidRDefault="00AB30FD" w:rsidP="00AE5E9C">
      <w:pPr>
        <w:adjustRightInd/>
        <w:ind w:leftChars="401" w:left="850"/>
      </w:pPr>
      <w:r w:rsidRPr="00C80F94">
        <w:rPr>
          <w:rFonts w:hint="eastAsia"/>
        </w:rPr>
        <w:t>①</w:t>
      </w:r>
      <w:r w:rsidR="00004476" w:rsidRPr="00C80F94">
        <w:rPr>
          <w:rFonts w:hint="eastAsia"/>
        </w:rPr>
        <w:t xml:space="preserve">　事業</w:t>
      </w:r>
      <w:r w:rsidR="00B71BAF">
        <w:rPr>
          <w:rFonts w:hint="eastAsia"/>
        </w:rPr>
        <w:t>（</w:t>
      </w:r>
      <w:r w:rsidR="00004476" w:rsidRPr="00C80F94">
        <w:rPr>
          <w:rFonts w:hint="eastAsia"/>
        </w:rPr>
        <w:t>研究開発</w:t>
      </w:r>
      <w:r w:rsidR="00B71BAF">
        <w:rPr>
          <w:rFonts w:hint="eastAsia"/>
        </w:rPr>
        <w:t>）</w:t>
      </w:r>
      <w:r w:rsidR="00004476" w:rsidRPr="00C80F94">
        <w:rPr>
          <w:rFonts w:hint="eastAsia"/>
        </w:rPr>
        <w:t>の計画性及び実現性</w:t>
      </w:r>
    </w:p>
    <w:p w:rsidR="00004476" w:rsidRPr="00C80F94" w:rsidRDefault="00AB30FD" w:rsidP="00AE5E9C">
      <w:pPr>
        <w:adjustRightInd/>
        <w:ind w:leftChars="401" w:left="850"/>
      </w:pPr>
      <w:r w:rsidRPr="00C80F94">
        <w:rPr>
          <w:rFonts w:hint="eastAsia"/>
        </w:rPr>
        <w:t>②</w:t>
      </w:r>
      <w:r w:rsidR="00004476" w:rsidRPr="00C80F94">
        <w:rPr>
          <w:rFonts w:hint="eastAsia"/>
        </w:rPr>
        <w:t xml:space="preserve">　</w:t>
      </w:r>
      <w:r w:rsidR="004E41C6" w:rsidRPr="00C80F94">
        <w:rPr>
          <w:rFonts w:hint="eastAsia"/>
        </w:rPr>
        <w:t>事業</w:t>
      </w:r>
      <w:r w:rsidR="00B71BAF">
        <w:rPr>
          <w:rFonts w:hint="eastAsia"/>
        </w:rPr>
        <w:t>（</w:t>
      </w:r>
      <w:r w:rsidR="004E41C6" w:rsidRPr="00C80F94">
        <w:rPr>
          <w:rFonts w:hint="eastAsia"/>
        </w:rPr>
        <w:t>研究開発</w:t>
      </w:r>
      <w:r w:rsidR="00B71BAF">
        <w:rPr>
          <w:rFonts w:hint="eastAsia"/>
        </w:rPr>
        <w:t>）</w:t>
      </w:r>
      <w:r w:rsidR="004E41C6" w:rsidRPr="00C80F94">
        <w:rPr>
          <w:rFonts w:hint="eastAsia"/>
        </w:rPr>
        <w:t>の</w:t>
      </w:r>
      <w:r w:rsidRPr="00C80F94">
        <w:rPr>
          <w:rFonts w:hint="eastAsia"/>
        </w:rPr>
        <w:t>県施策との連動性</w:t>
      </w:r>
    </w:p>
    <w:p w:rsidR="00004476" w:rsidRPr="00C80F94" w:rsidRDefault="00AB30FD" w:rsidP="00AE5E9C">
      <w:pPr>
        <w:adjustRightInd/>
        <w:ind w:leftChars="401" w:left="850"/>
      </w:pPr>
      <w:r w:rsidRPr="00C80F94">
        <w:rPr>
          <w:rFonts w:hint="eastAsia"/>
        </w:rPr>
        <w:t>③</w:t>
      </w:r>
      <w:r w:rsidR="00004476" w:rsidRPr="00C80F94">
        <w:rPr>
          <w:rFonts w:hint="eastAsia"/>
        </w:rPr>
        <w:t xml:space="preserve">　事業</w:t>
      </w:r>
      <w:r w:rsidR="00B71BAF">
        <w:rPr>
          <w:rFonts w:hint="eastAsia"/>
        </w:rPr>
        <w:t>（</w:t>
      </w:r>
      <w:r w:rsidR="00004476" w:rsidRPr="00C80F94">
        <w:rPr>
          <w:rFonts w:hint="eastAsia"/>
        </w:rPr>
        <w:t>研究開発</w:t>
      </w:r>
      <w:r w:rsidR="00B71BAF">
        <w:rPr>
          <w:rFonts w:hint="eastAsia"/>
        </w:rPr>
        <w:t>）</w:t>
      </w:r>
      <w:r w:rsidR="00004476" w:rsidRPr="00C80F94">
        <w:rPr>
          <w:rFonts w:hint="eastAsia"/>
        </w:rPr>
        <w:t>の市場性及び成長性</w:t>
      </w:r>
    </w:p>
    <w:p w:rsidR="00004476" w:rsidRPr="00C80F94" w:rsidRDefault="00AB30FD" w:rsidP="00AE5E9C">
      <w:pPr>
        <w:adjustRightInd/>
        <w:ind w:leftChars="401" w:left="850"/>
      </w:pPr>
      <w:r w:rsidRPr="00C80F94">
        <w:rPr>
          <w:rFonts w:hint="eastAsia"/>
        </w:rPr>
        <w:t>④</w:t>
      </w:r>
      <w:r w:rsidR="00004476" w:rsidRPr="00C80F94">
        <w:rPr>
          <w:rFonts w:hint="eastAsia"/>
        </w:rPr>
        <w:t xml:space="preserve">　事業</w:t>
      </w:r>
      <w:r w:rsidR="00B71BAF">
        <w:rPr>
          <w:rFonts w:hint="eastAsia"/>
        </w:rPr>
        <w:t>（</w:t>
      </w:r>
      <w:r w:rsidR="00004476" w:rsidRPr="00C80F94">
        <w:rPr>
          <w:rFonts w:hint="eastAsia"/>
        </w:rPr>
        <w:t>研究開発</w:t>
      </w:r>
      <w:r w:rsidR="00B71BAF">
        <w:rPr>
          <w:rFonts w:hint="eastAsia"/>
        </w:rPr>
        <w:t>）</w:t>
      </w:r>
      <w:r w:rsidR="00004476" w:rsidRPr="00C80F94">
        <w:rPr>
          <w:rFonts w:hint="eastAsia"/>
        </w:rPr>
        <w:t>の地域への波及効果</w:t>
      </w:r>
    </w:p>
    <w:p w:rsidR="009C5C8A" w:rsidRPr="00C80F94" w:rsidRDefault="009C5C8A" w:rsidP="002B3FEA">
      <w:pPr>
        <w:adjustRightInd/>
        <w:rPr>
          <w:b/>
          <w:bCs/>
          <w:sz w:val="28"/>
          <w:szCs w:val="28"/>
        </w:rPr>
      </w:pPr>
    </w:p>
    <w:p w:rsidR="001610AD" w:rsidRPr="009E5E38" w:rsidRDefault="001610AD" w:rsidP="002B3FEA">
      <w:pPr>
        <w:adjustRightInd/>
        <w:rPr>
          <w:b/>
          <w:bCs/>
          <w:color w:val="000000" w:themeColor="text1"/>
          <w:sz w:val="28"/>
          <w:szCs w:val="28"/>
        </w:rPr>
      </w:pPr>
      <w:r w:rsidRPr="009E5E38">
        <w:rPr>
          <w:rFonts w:hint="eastAsia"/>
          <w:b/>
          <w:bCs/>
          <w:color w:val="000000" w:themeColor="text1"/>
          <w:sz w:val="28"/>
          <w:szCs w:val="28"/>
        </w:rPr>
        <w:t>○応募から入居までのスケジュール</w:t>
      </w:r>
    </w:p>
    <w:p w:rsidR="001610AD" w:rsidRPr="00B971F9" w:rsidRDefault="001610AD" w:rsidP="00AE5E9C">
      <w:pPr>
        <w:adjustRightInd/>
        <w:ind w:leftChars="200" w:left="424"/>
      </w:pPr>
      <w:r w:rsidRPr="00B971F9">
        <w:rPr>
          <w:rFonts w:hint="eastAsia"/>
        </w:rPr>
        <w:t>１．応募の受付</w:t>
      </w:r>
    </w:p>
    <w:p w:rsidR="001610AD" w:rsidRPr="00B971F9" w:rsidRDefault="001610AD" w:rsidP="00AE5E9C">
      <w:pPr>
        <w:adjustRightInd/>
        <w:ind w:leftChars="200" w:left="424"/>
      </w:pPr>
      <w:r w:rsidRPr="00B971F9">
        <w:rPr>
          <w:rFonts w:hint="eastAsia"/>
        </w:rPr>
        <w:t>２．</w:t>
      </w:r>
      <w:r w:rsidR="003C498F">
        <w:rPr>
          <w:rFonts w:hint="eastAsia"/>
        </w:rPr>
        <w:t>応募受付</w:t>
      </w:r>
      <w:r w:rsidR="007A5A73">
        <w:rPr>
          <w:rFonts w:hint="eastAsia"/>
        </w:rPr>
        <w:t>期間終了</w:t>
      </w:r>
      <w:r w:rsidR="003C498F">
        <w:rPr>
          <w:rFonts w:hint="eastAsia"/>
        </w:rPr>
        <w:t>からおよそ2週間～1か月の間で</w:t>
      </w:r>
      <w:r w:rsidR="00AE5E9C">
        <w:rPr>
          <w:rFonts w:hint="eastAsia"/>
        </w:rPr>
        <w:t>入居審査委員会</w:t>
      </w:r>
      <w:r w:rsidR="003C498F">
        <w:rPr>
          <w:rFonts w:hint="eastAsia"/>
        </w:rPr>
        <w:t>を</w:t>
      </w:r>
      <w:r w:rsidR="00AE5E9C">
        <w:rPr>
          <w:rFonts w:hint="eastAsia"/>
        </w:rPr>
        <w:t>開催</w:t>
      </w:r>
    </w:p>
    <w:p w:rsidR="001610AD" w:rsidRPr="009E5E38" w:rsidRDefault="001610AD" w:rsidP="00AE5E9C">
      <w:pPr>
        <w:adjustRightInd/>
        <w:ind w:leftChars="200" w:left="424"/>
        <w:rPr>
          <w:color w:val="000000" w:themeColor="text1"/>
        </w:rPr>
      </w:pPr>
      <w:r w:rsidRPr="009E5E38">
        <w:rPr>
          <w:rFonts w:hint="eastAsia"/>
          <w:color w:val="000000" w:themeColor="text1"/>
        </w:rPr>
        <w:t>３．</w:t>
      </w:r>
      <w:r w:rsidR="003C498F">
        <w:rPr>
          <w:rFonts w:hint="eastAsia"/>
          <w:color w:val="000000" w:themeColor="text1"/>
        </w:rPr>
        <w:t>入居審査会の日から１ヶ月程度で</w:t>
      </w:r>
      <w:r w:rsidRPr="009E5E38">
        <w:rPr>
          <w:rFonts w:hint="eastAsia"/>
          <w:color w:val="000000" w:themeColor="text1"/>
        </w:rPr>
        <w:t>入居の内定</w:t>
      </w:r>
      <w:r w:rsidR="0064749E">
        <w:rPr>
          <w:rFonts w:hint="eastAsia"/>
          <w:color w:val="000000" w:themeColor="text1"/>
        </w:rPr>
        <w:t>・手続き</w:t>
      </w:r>
      <w:r w:rsidR="003C498F">
        <w:rPr>
          <w:rFonts w:hint="eastAsia"/>
          <w:color w:val="000000" w:themeColor="text1"/>
        </w:rPr>
        <w:t>を完了し、</w:t>
      </w:r>
      <w:r w:rsidRPr="009E5E38">
        <w:rPr>
          <w:rFonts w:hint="eastAsia"/>
          <w:color w:val="000000" w:themeColor="text1"/>
        </w:rPr>
        <w:t>入居</w:t>
      </w:r>
      <w:r w:rsidR="00B71BAF">
        <w:rPr>
          <w:rFonts w:hint="eastAsia"/>
          <w:color w:val="000000" w:themeColor="text1"/>
        </w:rPr>
        <w:t>開始</w:t>
      </w:r>
      <w:r w:rsidR="003C498F">
        <w:rPr>
          <w:rFonts w:hint="eastAsia"/>
          <w:color w:val="000000" w:themeColor="text1"/>
        </w:rPr>
        <w:t>となります</w:t>
      </w:r>
    </w:p>
    <w:p w:rsidR="00601E3D" w:rsidRPr="00B71BAF" w:rsidRDefault="00601E3D" w:rsidP="002B3FEA">
      <w:pPr>
        <w:adjustRightInd/>
        <w:rPr>
          <w:b/>
          <w:bCs/>
          <w:color w:val="000000" w:themeColor="text1"/>
          <w:sz w:val="28"/>
          <w:szCs w:val="28"/>
        </w:rPr>
      </w:pPr>
    </w:p>
    <w:p w:rsidR="001610AD" w:rsidRPr="009E5E38" w:rsidRDefault="001610AD" w:rsidP="002B3FEA">
      <w:pPr>
        <w:adjustRightInd/>
        <w:rPr>
          <w:b/>
          <w:bCs/>
          <w:color w:val="000000" w:themeColor="text1"/>
          <w:sz w:val="28"/>
          <w:szCs w:val="28"/>
        </w:rPr>
      </w:pPr>
      <w:r w:rsidRPr="009E5E38">
        <w:rPr>
          <w:rFonts w:hint="eastAsia"/>
          <w:b/>
          <w:bCs/>
          <w:color w:val="000000" w:themeColor="text1"/>
          <w:sz w:val="28"/>
          <w:szCs w:val="28"/>
        </w:rPr>
        <w:t>○入居企業に対するサポート</w:t>
      </w:r>
    </w:p>
    <w:p w:rsidR="001610AD" w:rsidRPr="009E5E38" w:rsidRDefault="001610AD" w:rsidP="009A3094">
      <w:pPr>
        <w:adjustRightInd/>
        <w:ind w:leftChars="200" w:left="424"/>
        <w:rPr>
          <w:color w:val="000000" w:themeColor="text1"/>
        </w:rPr>
      </w:pPr>
      <w:r w:rsidRPr="009E5E38">
        <w:rPr>
          <w:rFonts w:hint="eastAsia"/>
          <w:color w:val="000000" w:themeColor="text1"/>
        </w:rPr>
        <w:t>１．大分県産業科学技術センターの総合的な支援</w:t>
      </w:r>
    </w:p>
    <w:p w:rsidR="001610AD" w:rsidRPr="009E5E38" w:rsidRDefault="001610AD" w:rsidP="009A3094">
      <w:pPr>
        <w:adjustRightInd/>
        <w:ind w:leftChars="200" w:left="424"/>
        <w:rPr>
          <w:color w:val="000000" w:themeColor="text1"/>
        </w:rPr>
      </w:pPr>
      <w:r w:rsidRPr="009E5E38">
        <w:rPr>
          <w:rFonts w:hint="eastAsia"/>
          <w:color w:val="000000" w:themeColor="text1"/>
        </w:rPr>
        <w:t>２．経営に関する相談</w:t>
      </w:r>
    </w:p>
    <w:p w:rsidR="001610AD" w:rsidRPr="009E5E38" w:rsidRDefault="00B71BAF" w:rsidP="009A3094">
      <w:pPr>
        <w:adjustRightInd/>
        <w:ind w:leftChars="401" w:left="850" w:firstLine="142"/>
        <w:rPr>
          <w:color w:val="000000" w:themeColor="text1"/>
        </w:rPr>
      </w:pPr>
      <w:r>
        <w:rPr>
          <w:rFonts w:hint="eastAsia"/>
          <w:color w:val="000000" w:themeColor="text1"/>
        </w:rPr>
        <w:t>（</w:t>
      </w:r>
      <w:r w:rsidR="001610AD" w:rsidRPr="009E5E38">
        <w:rPr>
          <w:rFonts w:hint="eastAsia"/>
          <w:color w:val="000000" w:themeColor="text1"/>
        </w:rPr>
        <w:t>公財</w:t>
      </w:r>
      <w:r>
        <w:rPr>
          <w:rFonts w:hint="eastAsia"/>
          <w:color w:val="000000" w:themeColor="text1"/>
        </w:rPr>
        <w:t>）</w:t>
      </w:r>
      <w:r w:rsidR="001610AD" w:rsidRPr="009E5E38">
        <w:rPr>
          <w:rFonts w:hint="eastAsia"/>
          <w:color w:val="000000" w:themeColor="text1"/>
        </w:rPr>
        <w:t>大分県産業創造機構等の支援機関や金融機関等の担当者と連携し、経営に関する相談に対応します。</w:t>
      </w:r>
    </w:p>
    <w:p w:rsidR="001610AD" w:rsidRPr="009E5E38" w:rsidRDefault="001610AD" w:rsidP="009A3094">
      <w:pPr>
        <w:adjustRightInd/>
        <w:ind w:leftChars="200" w:left="424"/>
        <w:rPr>
          <w:color w:val="000000" w:themeColor="text1"/>
        </w:rPr>
      </w:pPr>
      <w:r w:rsidRPr="009E5E38">
        <w:rPr>
          <w:rFonts w:hint="eastAsia"/>
          <w:color w:val="000000" w:themeColor="text1"/>
        </w:rPr>
        <w:t>３．開放機器の利用・技術研修の参加</w:t>
      </w:r>
    </w:p>
    <w:p w:rsidR="001610AD" w:rsidRPr="009E5E38" w:rsidRDefault="001610AD" w:rsidP="009A3094">
      <w:pPr>
        <w:adjustRightInd/>
        <w:ind w:leftChars="401" w:left="850" w:firstLineChars="100" w:firstLine="212"/>
        <w:rPr>
          <w:color w:val="000000" w:themeColor="text1"/>
        </w:rPr>
      </w:pPr>
      <w:r w:rsidRPr="009E5E38">
        <w:rPr>
          <w:rFonts w:hint="eastAsia"/>
          <w:color w:val="000000" w:themeColor="text1"/>
        </w:rPr>
        <w:t>開放機器の利用や専門技術研修に参加できます。</w:t>
      </w:r>
      <w:r w:rsidR="00B71BAF">
        <w:rPr>
          <w:rFonts w:hint="eastAsia"/>
          <w:color w:val="000000" w:themeColor="text1"/>
        </w:rPr>
        <w:t>（</w:t>
      </w:r>
      <w:r w:rsidRPr="009E5E38">
        <w:rPr>
          <w:rFonts w:hint="eastAsia"/>
          <w:color w:val="000000" w:themeColor="text1"/>
        </w:rPr>
        <w:t>一部有料</w:t>
      </w:r>
      <w:r w:rsidR="00B71BAF">
        <w:rPr>
          <w:rFonts w:hint="eastAsia"/>
          <w:color w:val="000000" w:themeColor="text1"/>
        </w:rPr>
        <w:t>）</w:t>
      </w:r>
    </w:p>
    <w:p w:rsidR="001610AD" w:rsidRPr="009E5E38" w:rsidRDefault="001610AD" w:rsidP="009A3094">
      <w:pPr>
        <w:adjustRightInd/>
        <w:ind w:leftChars="200" w:left="424"/>
        <w:rPr>
          <w:color w:val="000000" w:themeColor="text1"/>
        </w:rPr>
      </w:pPr>
      <w:r w:rsidRPr="009E5E38">
        <w:rPr>
          <w:rFonts w:hint="eastAsia"/>
          <w:color w:val="000000" w:themeColor="text1"/>
        </w:rPr>
        <w:t>４．情報提供</w:t>
      </w:r>
    </w:p>
    <w:p w:rsidR="001610AD" w:rsidRPr="009E5E38" w:rsidRDefault="001610AD" w:rsidP="009A3094">
      <w:pPr>
        <w:adjustRightInd/>
        <w:ind w:leftChars="401" w:left="850" w:firstLineChars="100" w:firstLine="212"/>
        <w:rPr>
          <w:color w:val="000000" w:themeColor="text1"/>
        </w:rPr>
      </w:pPr>
      <w:r w:rsidRPr="009E5E38">
        <w:rPr>
          <w:rFonts w:hint="eastAsia"/>
          <w:color w:val="000000" w:themeColor="text1"/>
        </w:rPr>
        <w:t>国、県等の支援機関の各種支援施策に関する情報を提供します。</w:t>
      </w:r>
    </w:p>
    <w:p w:rsidR="00601E3D" w:rsidRPr="009E5E38" w:rsidRDefault="00601E3D" w:rsidP="002B3FEA">
      <w:pPr>
        <w:adjustRightInd/>
        <w:rPr>
          <w:b/>
          <w:bCs/>
          <w:color w:val="000000" w:themeColor="text1"/>
          <w:sz w:val="28"/>
          <w:szCs w:val="28"/>
        </w:rPr>
      </w:pPr>
    </w:p>
    <w:p w:rsidR="001610AD" w:rsidRPr="009E5E38" w:rsidRDefault="001610AD" w:rsidP="002B3FEA">
      <w:pPr>
        <w:adjustRightInd/>
        <w:rPr>
          <w:b/>
          <w:bCs/>
          <w:color w:val="000000" w:themeColor="text1"/>
          <w:sz w:val="28"/>
          <w:szCs w:val="28"/>
        </w:rPr>
      </w:pPr>
      <w:r w:rsidRPr="009E5E38">
        <w:rPr>
          <w:rFonts w:hint="eastAsia"/>
          <w:b/>
          <w:bCs/>
          <w:color w:val="000000" w:themeColor="text1"/>
          <w:sz w:val="28"/>
          <w:szCs w:val="28"/>
        </w:rPr>
        <w:t xml:space="preserve">○その他　</w:t>
      </w:r>
    </w:p>
    <w:p w:rsidR="001610AD" w:rsidRPr="009E5E38" w:rsidRDefault="001610AD" w:rsidP="002B3FEA">
      <w:pPr>
        <w:adjustRightInd/>
        <w:ind w:leftChars="66" w:left="140" w:firstLineChars="134" w:firstLine="284"/>
        <w:rPr>
          <w:color w:val="000000" w:themeColor="text1"/>
        </w:rPr>
      </w:pPr>
      <w:r w:rsidRPr="009E5E38">
        <w:rPr>
          <w:rFonts w:hint="eastAsia"/>
          <w:color w:val="000000" w:themeColor="text1"/>
        </w:rPr>
        <w:t>この募集案内に記載する条件、仕様等は都合により変更する場合があります。</w:t>
      </w:r>
    </w:p>
    <w:p w:rsidR="00601E3D" w:rsidRPr="009E5E38" w:rsidRDefault="00601E3D" w:rsidP="002B3FEA">
      <w:pPr>
        <w:adjustRightInd/>
        <w:rPr>
          <w:b/>
          <w:bCs/>
          <w:color w:val="000000" w:themeColor="text1"/>
          <w:sz w:val="28"/>
          <w:szCs w:val="28"/>
        </w:rPr>
      </w:pPr>
    </w:p>
    <w:p w:rsidR="001610AD" w:rsidRPr="009E5E38" w:rsidRDefault="001610AD" w:rsidP="002B3FEA">
      <w:pPr>
        <w:adjustRightInd/>
        <w:rPr>
          <w:b/>
          <w:bCs/>
          <w:color w:val="000000" w:themeColor="text1"/>
          <w:sz w:val="28"/>
          <w:szCs w:val="28"/>
        </w:rPr>
      </w:pPr>
      <w:r w:rsidRPr="009E5E38">
        <w:rPr>
          <w:rFonts w:hint="eastAsia"/>
          <w:b/>
          <w:bCs/>
          <w:color w:val="000000" w:themeColor="text1"/>
          <w:sz w:val="28"/>
          <w:szCs w:val="28"/>
        </w:rPr>
        <w:t>○応募先・問合せ先</w:t>
      </w:r>
    </w:p>
    <w:p w:rsidR="001610AD" w:rsidRPr="009E5E38" w:rsidRDefault="001610AD" w:rsidP="002B3FEA">
      <w:pPr>
        <w:adjustRightInd/>
        <w:ind w:leftChars="200" w:left="424"/>
        <w:rPr>
          <w:color w:val="000000" w:themeColor="text1"/>
        </w:rPr>
      </w:pPr>
      <w:r w:rsidRPr="009E5E38">
        <w:rPr>
          <w:rFonts w:hint="eastAsia"/>
          <w:color w:val="000000" w:themeColor="text1"/>
        </w:rPr>
        <w:t>大分県産業科学技術センター　企画連携担当</w:t>
      </w:r>
    </w:p>
    <w:p w:rsidR="001610AD" w:rsidRPr="004E463F" w:rsidRDefault="001610AD" w:rsidP="002B3FEA">
      <w:pPr>
        <w:adjustRightInd/>
        <w:ind w:leftChars="200" w:left="424"/>
      </w:pPr>
      <w:r w:rsidRPr="004E463F">
        <w:rPr>
          <w:rFonts w:hint="eastAsia"/>
        </w:rPr>
        <w:t>〒870-1117　大分市高江西１丁目4361-10</w:t>
      </w:r>
    </w:p>
    <w:p w:rsidR="00B71BAF" w:rsidRDefault="00B20DFB" w:rsidP="002B3FEA">
      <w:pPr>
        <w:pStyle w:val="a9"/>
        <w:wordWrap/>
        <w:adjustRightInd/>
        <w:spacing w:line="240" w:lineRule="auto"/>
        <w:ind w:leftChars="200"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TEL</w:t>
      </w:r>
      <w:r w:rsidR="00B22CF8">
        <w:rPr>
          <w:rFonts w:ascii="ＭＳ Ｐゴシック" w:eastAsia="ＭＳ Ｐゴシック" w:hAnsi="ＭＳ Ｐゴシック" w:cs="ＭＳ Ｐゴシック" w:hint="eastAsia"/>
        </w:rPr>
        <w:t>：</w:t>
      </w:r>
      <w:r w:rsidR="001610AD" w:rsidRPr="004E463F">
        <w:rPr>
          <w:rFonts w:ascii="ＭＳ Ｐゴシック" w:eastAsia="ＭＳ Ｐゴシック" w:hAnsi="ＭＳ Ｐゴシック" w:cs="ＭＳ Ｐゴシック" w:hint="eastAsia"/>
        </w:rPr>
        <w:t>097-596-7101</w:t>
      </w:r>
    </w:p>
    <w:p w:rsidR="00B71BAF" w:rsidRDefault="00B20DFB" w:rsidP="002B3FEA">
      <w:pPr>
        <w:pStyle w:val="a9"/>
        <w:wordWrap/>
        <w:adjustRightInd/>
        <w:spacing w:line="240" w:lineRule="auto"/>
        <w:ind w:leftChars="200"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FAX</w:t>
      </w:r>
      <w:r w:rsidR="00B22CF8">
        <w:rPr>
          <w:rFonts w:ascii="ＭＳ Ｐゴシック" w:eastAsia="ＭＳ Ｐゴシック" w:hAnsi="ＭＳ Ｐゴシック" w:cs="ＭＳ Ｐゴシック" w:hint="eastAsia"/>
        </w:rPr>
        <w:t>：</w:t>
      </w:r>
      <w:r w:rsidR="001610AD" w:rsidRPr="004E463F">
        <w:rPr>
          <w:rFonts w:ascii="ＭＳ Ｐゴシック" w:eastAsia="ＭＳ Ｐゴシック" w:hAnsi="ＭＳ Ｐゴシック" w:cs="ＭＳ Ｐゴシック" w:hint="eastAsia"/>
        </w:rPr>
        <w:t>097-596-7110</w:t>
      </w:r>
    </w:p>
    <w:p w:rsidR="0098556A" w:rsidRPr="004E463F" w:rsidRDefault="00B20DFB" w:rsidP="002B3FEA">
      <w:pPr>
        <w:pStyle w:val="a9"/>
        <w:wordWrap/>
        <w:adjustRightInd/>
        <w:spacing w:line="240" w:lineRule="auto"/>
        <w:ind w:leftChars="200" w:left="424"/>
        <w:rPr>
          <w:spacing w:val="0"/>
        </w:rPr>
      </w:pPr>
      <w:r>
        <w:rPr>
          <w:rFonts w:ascii="ＭＳ Ｐゴシック" w:eastAsia="ＭＳ Ｐゴシック" w:hAnsi="ＭＳ Ｐゴシック" w:cs="ＭＳ Ｐゴシック" w:hint="eastAsia"/>
        </w:rPr>
        <w:t>e-mail</w:t>
      </w:r>
      <w:r w:rsidR="001610AD" w:rsidRPr="004E463F">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info</w:t>
      </w:r>
      <w:r w:rsidR="00B71BAF">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oita-ri.jp</w:t>
      </w:r>
    </w:p>
    <w:p w:rsidR="005D4212" w:rsidRPr="00575546" w:rsidRDefault="005D4212" w:rsidP="002B3FEA">
      <w:pPr>
        <w:adjustRightInd/>
        <w:rPr>
          <w:color w:val="FF0000"/>
        </w:rPr>
      </w:pPr>
    </w:p>
    <w:sectPr w:rsidR="005D4212" w:rsidRPr="00575546" w:rsidSect="002B3FEA">
      <w:headerReference w:type="default" r:id="rId12"/>
      <w:footerReference w:type="even" r:id="rId13"/>
      <w:pgSz w:w="11906" w:h="16838" w:code="9"/>
      <w:pgMar w:top="1134" w:right="1134" w:bottom="1134" w:left="1134" w:header="720" w:footer="720" w:gutter="0"/>
      <w:pgNumType w:start="0"/>
      <w:cols w:space="720"/>
      <w:noEndnote/>
      <w:titlePg/>
      <w:docGrid w:type="linesAndChars" w:linePitch="39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C34" w:rsidRDefault="00ED0C34">
      <w:r>
        <w:separator/>
      </w:r>
    </w:p>
  </w:endnote>
  <w:endnote w:type="continuationSeparator" w:id="0">
    <w:p w:rsidR="00ED0C34" w:rsidRDefault="00ED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B8" w:rsidRDefault="001610AD" w:rsidP="00C431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20B8" w:rsidRDefault="001379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C34" w:rsidRDefault="00ED0C34">
      <w:r>
        <w:separator/>
      </w:r>
    </w:p>
  </w:footnote>
  <w:footnote w:type="continuationSeparator" w:id="0">
    <w:p w:rsidR="00ED0C34" w:rsidRDefault="00ED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B8" w:rsidRDefault="00137935">
    <w:pPr>
      <w:overflowPunct/>
      <w:autoSpaceDE w:val="0"/>
      <w:autoSpaceDN w:val="0"/>
      <w:jc w:val="left"/>
      <w:textAlignment w:val="auto"/>
      <w:rPr>
        <w:rFonts w:ascii="ＭＳ 明朝" w:hAnsi="Century"/>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AD"/>
    <w:rsid w:val="00001BE4"/>
    <w:rsid w:val="00004476"/>
    <w:rsid w:val="00014FF5"/>
    <w:rsid w:val="0008444E"/>
    <w:rsid w:val="00086026"/>
    <w:rsid w:val="00095CC6"/>
    <w:rsid w:val="000A516A"/>
    <w:rsid w:val="000E1402"/>
    <w:rsid w:val="00113908"/>
    <w:rsid w:val="00116417"/>
    <w:rsid w:val="00126FF7"/>
    <w:rsid w:val="00137935"/>
    <w:rsid w:val="00150946"/>
    <w:rsid w:val="001610AD"/>
    <w:rsid w:val="001707AA"/>
    <w:rsid w:val="00185D03"/>
    <w:rsid w:val="001A4AC2"/>
    <w:rsid w:val="001C0E58"/>
    <w:rsid w:val="001C675E"/>
    <w:rsid w:val="001E09BD"/>
    <w:rsid w:val="001F3935"/>
    <w:rsid w:val="001F4CCA"/>
    <w:rsid w:val="0020091D"/>
    <w:rsid w:val="00234243"/>
    <w:rsid w:val="0023644A"/>
    <w:rsid w:val="0027144F"/>
    <w:rsid w:val="002736B3"/>
    <w:rsid w:val="00281C66"/>
    <w:rsid w:val="002A3719"/>
    <w:rsid w:val="002B3FEA"/>
    <w:rsid w:val="002C6D52"/>
    <w:rsid w:val="002F55FC"/>
    <w:rsid w:val="003072F1"/>
    <w:rsid w:val="00327505"/>
    <w:rsid w:val="00327B5A"/>
    <w:rsid w:val="00376323"/>
    <w:rsid w:val="00382A7C"/>
    <w:rsid w:val="003B33C8"/>
    <w:rsid w:val="003C498F"/>
    <w:rsid w:val="004013F4"/>
    <w:rsid w:val="00405B81"/>
    <w:rsid w:val="00407022"/>
    <w:rsid w:val="00416551"/>
    <w:rsid w:val="00432147"/>
    <w:rsid w:val="00445841"/>
    <w:rsid w:val="00467CC8"/>
    <w:rsid w:val="00473336"/>
    <w:rsid w:val="0048419D"/>
    <w:rsid w:val="00490207"/>
    <w:rsid w:val="004A7A34"/>
    <w:rsid w:val="004D2F89"/>
    <w:rsid w:val="004D5FD3"/>
    <w:rsid w:val="004E41C6"/>
    <w:rsid w:val="004E463F"/>
    <w:rsid w:val="004E4865"/>
    <w:rsid w:val="004F6B80"/>
    <w:rsid w:val="00510C56"/>
    <w:rsid w:val="0051430D"/>
    <w:rsid w:val="0052512E"/>
    <w:rsid w:val="00532CB6"/>
    <w:rsid w:val="00534BED"/>
    <w:rsid w:val="00575546"/>
    <w:rsid w:val="00587F79"/>
    <w:rsid w:val="005B053D"/>
    <w:rsid w:val="005B0D0D"/>
    <w:rsid w:val="005B40C8"/>
    <w:rsid w:val="005C0FD8"/>
    <w:rsid w:val="005C1F41"/>
    <w:rsid w:val="005C67BA"/>
    <w:rsid w:val="005C753F"/>
    <w:rsid w:val="005D4212"/>
    <w:rsid w:val="005F4841"/>
    <w:rsid w:val="00601E3D"/>
    <w:rsid w:val="006102F0"/>
    <w:rsid w:val="00612A52"/>
    <w:rsid w:val="00612A68"/>
    <w:rsid w:val="00625BD8"/>
    <w:rsid w:val="0064749E"/>
    <w:rsid w:val="00650038"/>
    <w:rsid w:val="00663F81"/>
    <w:rsid w:val="006A4913"/>
    <w:rsid w:val="006E3865"/>
    <w:rsid w:val="006E483A"/>
    <w:rsid w:val="00714E36"/>
    <w:rsid w:val="007215BF"/>
    <w:rsid w:val="00766237"/>
    <w:rsid w:val="00774507"/>
    <w:rsid w:val="00780BCD"/>
    <w:rsid w:val="00790DF7"/>
    <w:rsid w:val="0079120D"/>
    <w:rsid w:val="007A5A73"/>
    <w:rsid w:val="007B100C"/>
    <w:rsid w:val="007B2E81"/>
    <w:rsid w:val="007C0843"/>
    <w:rsid w:val="007F0D74"/>
    <w:rsid w:val="00804E72"/>
    <w:rsid w:val="00820E01"/>
    <w:rsid w:val="008246F3"/>
    <w:rsid w:val="008746CA"/>
    <w:rsid w:val="0088750F"/>
    <w:rsid w:val="00897FAF"/>
    <w:rsid w:val="008A5A98"/>
    <w:rsid w:val="008A659B"/>
    <w:rsid w:val="008A6C72"/>
    <w:rsid w:val="008E04BD"/>
    <w:rsid w:val="008E1503"/>
    <w:rsid w:val="008F05CF"/>
    <w:rsid w:val="008F1375"/>
    <w:rsid w:val="008F17A4"/>
    <w:rsid w:val="00905C64"/>
    <w:rsid w:val="00916FF5"/>
    <w:rsid w:val="00920C7B"/>
    <w:rsid w:val="009416EA"/>
    <w:rsid w:val="00945726"/>
    <w:rsid w:val="0094620D"/>
    <w:rsid w:val="009501F3"/>
    <w:rsid w:val="00964354"/>
    <w:rsid w:val="00974C4F"/>
    <w:rsid w:val="009844CE"/>
    <w:rsid w:val="0098556A"/>
    <w:rsid w:val="00987EAF"/>
    <w:rsid w:val="00993CE0"/>
    <w:rsid w:val="009A3094"/>
    <w:rsid w:val="009B5E79"/>
    <w:rsid w:val="009C56C4"/>
    <w:rsid w:val="009C5C8A"/>
    <w:rsid w:val="009E1959"/>
    <w:rsid w:val="009E3370"/>
    <w:rsid w:val="009E5E38"/>
    <w:rsid w:val="009F46C8"/>
    <w:rsid w:val="00A072C3"/>
    <w:rsid w:val="00A13B33"/>
    <w:rsid w:val="00A1707F"/>
    <w:rsid w:val="00A2181C"/>
    <w:rsid w:val="00A21F11"/>
    <w:rsid w:val="00A35341"/>
    <w:rsid w:val="00A45E5B"/>
    <w:rsid w:val="00A72716"/>
    <w:rsid w:val="00A73A16"/>
    <w:rsid w:val="00AB30FD"/>
    <w:rsid w:val="00AC65F7"/>
    <w:rsid w:val="00AE5BA5"/>
    <w:rsid w:val="00AE5E9C"/>
    <w:rsid w:val="00AF7B04"/>
    <w:rsid w:val="00B11012"/>
    <w:rsid w:val="00B20DFB"/>
    <w:rsid w:val="00B22CF8"/>
    <w:rsid w:val="00B43FDF"/>
    <w:rsid w:val="00B55148"/>
    <w:rsid w:val="00B71BAF"/>
    <w:rsid w:val="00B971F9"/>
    <w:rsid w:val="00BB7C40"/>
    <w:rsid w:val="00C03553"/>
    <w:rsid w:val="00C322B4"/>
    <w:rsid w:val="00C4003A"/>
    <w:rsid w:val="00C54DA7"/>
    <w:rsid w:val="00C60E58"/>
    <w:rsid w:val="00C6365F"/>
    <w:rsid w:val="00C75C1D"/>
    <w:rsid w:val="00C80F94"/>
    <w:rsid w:val="00C93968"/>
    <w:rsid w:val="00CA6FF5"/>
    <w:rsid w:val="00CB280F"/>
    <w:rsid w:val="00CC6B2E"/>
    <w:rsid w:val="00CC7BFE"/>
    <w:rsid w:val="00CD3B82"/>
    <w:rsid w:val="00CE3F8D"/>
    <w:rsid w:val="00D027D8"/>
    <w:rsid w:val="00D05967"/>
    <w:rsid w:val="00D579C4"/>
    <w:rsid w:val="00D920A2"/>
    <w:rsid w:val="00D947B3"/>
    <w:rsid w:val="00DA1C1F"/>
    <w:rsid w:val="00DA2E08"/>
    <w:rsid w:val="00DB3EDB"/>
    <w:rsid w:val="00DC1FB4"/>
    <w:rsid w:val="00DD2ABD"/>
    <w:rsid w:val="00E0139F"/>
    <w:rsid w:val="00E02E64"/>
    <w:rsid w:val="00E15A8E"/>
    <w:rsid w:val="00E16E90"/>
    <w:rsid w:val="00E17006"/>
    <w:rsid w:val="00E37055"/>
    <w:rsid w:val="00E55AEF"/>
    <w:rsid w:val="00E7164F"/>
    <w:rsid w:val="00E75662"/>
    <w:rsid w:val="00E82DFC"/>
    <w:rsid w:val="00E91520"/>
    <w:rsid w:val="00EC0A2E"/>
    <w:rsid w:val="00ED0C34"/>
    <w:rsid w:val="00ED6910"/>
    <w:rsid w:val="00EF4F2D"/>
    <w:rsid w:val="00F0685A"/>
    <w:rsid w:val="00F312F3"/>
    <w:rsid w:val="00F376D8"/>
    <w:rsid w:val="00F435E9"/>
    <w:rsid w:val="00F446DE"/>
    <w:rsid w:val="00F53302"/>
    <w:rsid w:val="00F57C35"/>
    <w:rsid w:val="00F6401D"/>
    <w:rsid w:val="00FA7841"/>
    <w:rsid w:val="00FA796B"/>
    <w:rsid w:val="00FC0DE5"/>
    <w:rsid w:val="00FC6625"/>
    <w:rsid w:val="00FD13DC"/>
    <w:rsid w:val="00FE5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00B8DB"/>
  <w15:docId w15:val="{D1F1450F-56D8-4EF8-8E21-A46A9912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ＭＳ Ｐゴシック"/>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10AD"/>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610AD"/>
    <w:pPr>
      <w:tabs>
        <w:tab w:val="center" w:pos="4252"/>
        <w:tab w:val="right" w:pos="8504"/>
      </w:tabs>
      <w:snapToGrid w:val="0"/>
    </w:pPr>
  </w:style>
  <w:style w:type="character" w:customStyle="1" w:styleId="a4">
    <w:name w:val="フッター (文字)"/>
    <w:basedOn w:val="a0"/>
    <w:link w:val="a3"/>
    <w:rsid w:val="001610AD"/>
    <w:rPr>
      <w:rFonts w:ascii="Times New Roman" w:eastAsia="ＭＳ 明朝" w:hAnsi="Times New Roman" w:cs="Times New Roman"/>
      <w:color w:val="000000"/>
      <w:kern w:val="0"/>
      <w:szCs w:val="21"/>
    </w:rPr>
  </w:style>
  <w:style w:type="character" w:styleId="a5">
    <w:name w:val="page number"/>
    <w:basedOn w:val="a0"/>
    <w:rsid w:val="001610AD"/>
  </w:style>
  <w:style w:type="paragraph" w:styleId="a6">
    <w:name w:val="header"/>
    <w:basedOn w:val="a"/>
    <w:link w:val="a7"/>
    <w:uiPriority w:val="99"/>
    <w:unhideWhenUsed/>
    <w:rsid w:val="004E4865"/>
    <w:pPr>
      <w:tabs>
        <w:tab w:val="center" w:pos="4252"/>
        <w:tab w:val="right" w:pos="8504"/>
      </w:tabs>
      <w:snapToGrid w:val="0"/>
    </w:pPr>
  </w:style>
  <w:style w:type="character" w:customStyle="1" w:styleId="a7">
    <w:name w:val="ヘッダー (文字)"/>
    <w:basedOn w:val="a0"/>
    <w:link w:val="a6"/>
    <w:uiPriority w:val="99"/>
    <w:rsid w:val="004E4865"/>
    <w:rPr>
      <w:rFonts w:ascii="Times New Roman" w:eastAsia="ＭＳ 明朝" w:hAnsi="Times New Roman" w:cs="Times New Roman"/>
      <w:color w:val="000000"/>
      <w:kern w:val="0"/>
      <w:szCs w:val="21"/>
    </w:rPr>
  </w:style>
  <w:style w:type="character" w:styleId="a8">
    <w:name w:val="Hyperlink"/>
    <w:basedOn w:val="a0"/>
    <w:uiPriority w:val="99"/>
    <w:unhideWhenUsed/>
    <w:rsid w:val="004E4865"/>
    <w:rPr>
      <w:color w:val="0000FF" w:themeColor="hyperlink"/>
      <w:u w:val="single"/>
    </w:rPr>
  </w:style>
  <w:style w:type="paragraph" w:customStyle="1" w:styleId="a9">
    <w:name w:val="一太郎"/>
    <w:rsid w:val="0098556A"/>
    <w:pPr>
      <w:widowControl w:val="0"/>
      <w:wordWrap w:val="0"/>
      <w:autoSpaceDE w:val="0"/>
      <w:autoSpaceDN w:val="0"/>
      <w:adjustRightInd w:val="0"/>
      <w:spacing w:line="354" w:lineRule="exact"/>
      <w:jc w:val="both"/>
    </w:pPr>
    <w:rPr>
      <w:rFonts w:ascii="Century" w:eastAsia="ＭＳ 明朝" w:hAnsi="Century" w:cs="ＭＳ 明朝"/>
      <w:spacing w:val="3"/>
      <w:sz w:val="22"/>
    </w:rPr>
  </w:style>
  <w:style w:type="paragraph" w:styleId="aa">
    <w:name w:val="Balloon Text"/>
    <w:basedOn w:val="a"/>
    <w:link w:val="ab"/>
    <w:uiPriority w:val="99"/>
    <w:semiHidden/>
    <w:unhideWhenUsed/>
    <w:rsid w:val="004013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13F4"/>
    <w:rPr>
      <w:rFonts w:asciiTheme="majorHAnsi" w:eastAsiaTheme="majorEastAsia" w:hAnsiTheme="majorHAnsi" w:cstheme="majorBidi"/>
      <w:color w:val="000000"/>
      <w:kern w:val="0"/>
      <w:sz w:val="18"/>
      <w:szCs w:val="18"/>
    </w:rPr>
  </w:style>
  <w:style w:type="character" w:styleId="ac">
    <w:name w:val="Unresolved Mention"/>
    <w:basedOn w:val="a0"/>
    <w:uiPriority w:val="99"/>
    <w:semiHidden/>
    <w:unhideWhenUsed/>
    <w:rsid w:val="00AC65F7"/>
    <w:rPr>
      <w:color w:val="605E5C"/>
      <w:shd w:val="clear" w:color="auto" w:fill="E1DFDD"/>
    </w:rPr>
  </w:style>
  <w:style w:type="character" w:styleId="ad">
    <w:name w:val="FollowedHyperlink"/>
    <w:basedOn w:val="a0"/>
    <w:uiPriority w:val="99"/>
    <w:semiHidden/>
    <w:unhideWhenUsed/>
    <w:rsid w:val="00AC6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9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ita-ri.jp/goriyouanai/gizyutusiensisetu/researchro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AE20-720A-4220-A064-07C67A9E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080713</dc:creator>
  <cp:lastModifiedBy>Administrator</cp:lastModifiedBy>
  <cp:revision>11</cp:revision>
  <cp:lastPrinted>2019-02-25T08:00:00Z</cp:lastPrinted>
  <dcterms:created xsi:type="dcterms:W3CDTF">2021-04-27T05:56:00Z</dcterms:created>
  <dcterms:modified xsi:type="dcterms:W3CDTF">2023-02-21T07:34:00Z</dcterms:modified>
</cp:coreProperties>
</file>