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7A1" w:rsidRPr="00957795" w:rsidRDefault="00220979" w:rsidP="00DE6F33">
      <w:pPr>
        <w:adjustRightInd/>
        <w:snapToGrid w:val="0"/>
        <w:spacing w:beforeLines="100" w:before="292" w:afterLines="150" w:after="438"/>
        <w:rPr>
          <w:sz w:val="22"/>
          <w:szCs w:val="22"/>
        </w:rPr>
      </w:pPr>
      <w:r w:rsidRPr="00957795">
        <w:rPr>
          <w:rFonts w:hint="eastAsia"/>
          <w:bCs/>
          <w:noProof/>
          <w:sz w:val="22"/>
          <w:szCs w:val="22"/>
        </w:rPr>
        <mc:AlternateContent>
          <mc:Choice Requires="wps">
            <w:drawing>
              <wp:anchor distT="0" distB="0" distL="114300" distR="114300" simplePos="0" relativeHeight="251652608" behindDoc="0" locked="0" layoutInCell="1" allowOverlap="1" wp14:anchorId="6616C33D" wp14:editId="124CEE41">
                <wp:simplePos x="0" y="0"/>
                <wp:positionH relativeFrom="column">
                  <wp:posOffset>2540</wp:posOffset>
                </wp:positionH>
                <wp:positionV relativeFrom="paragraph">
                  <wp:posOffset>-235585</wp:posOffset>
                </wp:positionV>
                <wp:extent cx="6467475" cy="85725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857250"/>
                        </a:xfrm>
                        <a:prstGeom prst="rect">
                          <a:avLst/>
                        </a:prstGeom>
                        <a:solidFill>
                          <a:srgbClr val="FFFFFF"/>
                        </a:solidFill>
                        <a:ln w="9525">
                          <a:solidFill>
                            <a:srgbClr val="000000"/>
                          </a:solidFill>
                          <a:miter lim="800000"/>
                          <a:headEnd/>
                          <a:tailEnd/>
                        </a:ln>
                      </wps:spPr>
                      <wps:txbx>
                        <w:txbxContent>
                          <w:p w:rsidR="006F2D78" w:rsidRDefault="00492899" w:rsidP="006F2D78">
                            <w:pPr>
                              <w:adjustRightInd/>
                              <w:snapToGrid w:val="0"/>
                              <w:spacing w:line="380" w:lineRule="exact"/>
                              <w:jc w:val="center"/>
                              <w:rPr>
                                <w:rFonts w:cs="ＭＳ Ｐゴシック"/>
                                <w:b/>
                                <w:color w:val="auto"/>
                                <w:sz w:val="32"/>
                                <w:szCs w:val="32"/>
                              </w:rPr>
                            </w:pPr>
                            <w:r w:rsidRPr="00623E5F">
                              <w:rPr>
                                <w:rFonts w:cs="ＭＳ Ｐゴシック" w:hint="eastAsia"/>
                                <w:b/>
                                <w:color w:val="auto"/>
                                <w:sz w:val="32"/>
                                <w:szCs w:val="32"/>
                              </w:rPr>
                              <w:t>大分県産業科学技術センター</w:t>
                            </w:r>
                            <w:r w:rsidR="00623E5F" w:rsidRPr="00623E5F">
                              <w:rPr>
                                <w:rFonts w:cs="ＭＳ Ｐゴシック" w:hint="eastAsia"/>
                                <w:b/>
                                <w:color w:val="auto"/>
                                <w:sz w:val="32"/>
                                <w:szCs w:val="32"/>
                              </w:rPr>
                              <w:t xml:space="preserve">　</w:t>
                            </w:r>
                            <w:r w:rsidR="006F2D78">
                              <w:rPr>
                                <w:rFonts w:cs="ＭＳ Ｐゴシック" w:hint="eastAsia"/>
                                <w:b/>
                                <w:color w:val="auto"/>
                                <w:sz w:val="32"/>
                                <w:szCs w:val="32"/>
                              </w:rPr>
                              <w:t>先端技術イノベーションラボ（Ds-</w:t>
                            </w:r>
                            <w:proofErr w:type="spellStart"/>
                            <w:r w:rsidR="006F2D78">
                              <w:rPr>
                                <w:rFonts w:cs="ＭＳ Ｐゴシック" w:hint="eastAsia"/>
                                <w:b/>
                                <w:color w:val="auto"/>
                                <w:sz w:val="32"/>
                                <w:szCs w:val="32"/>
                              </w:rPr>
                              <w:t>Lab</w:t>
                            </w:r>
                            <w:r w:rsidR="00405AF9">
                              <w:rPr>
                                <w:rFonts w:cs="ＭＳ Ｐゴシック" w:hint="eastAsia"/>
                                <w:b/>
                                <w:color w:val="auto"/>
                                <w:sz w:val="32"/>
                                <w:szCs w:val="32"/>
                              </w:rPr>
                              <w:t>o</w:t>
                            </w:r>
                            <w:proofErr w:type="spellEnd"/>
                            <w:r w:rsidR="006F2D78">
                              <w:rPr>
                                <w:rFonts w:cs="ＭＳ Ｐゴシック" w:hint="eastAsia"/>
                                <w:b/>
                                <w:color w:val="auto"/>
                                <w:sz w:val="32"/>
                                <w:szCs w:val="32"/>
                              </w:rPr>
                              <w:t>）</w:t>
                            </w:r>
                          </w:p>
                          <w:p w:rsidR="007356B1" w:rsidRDefault="00492899" w:rsidP="00DE6F33">
                            <w:pPr>
                              <w:adjustRightInd/>
                              <w:snapToGrid w:val="0"/>
                              <w:spacing w:line="600" w:lineRule="exact"/>
                              <w:jc w:val="center"/>
                              <w:rPr>
                                <w:rFonts w:cs="ＭＳ Ｐゴシック"/>
                                <w:b/>
                                <w:color w:val="auto"/>
                                <w:sz w:val="44"/>
                                <w:szCs w:val="44"/>
                              </w:rPr>
                            </w:pPr>
                            <w:r w:rsidRPr="006F2D78">
                              <w:rPr>
                                <w:rFonts w:cs="ＭＳ Ｐゴシック" w:hint="eastAsia"/>
                                <w:b/>
                                <w:color w:val="auto"/>
                                <w:sz w:val="44"/>
                                <w:szCs w:val="44"/>
                              </w:rPr>
                              <w:t>リサーチルーム</w:t>
                            </w:r>
                            <w:r w:rsidR="00220979" w:rsidRPr="006F2D78">
                              <w:rPr>
                                <w:rFonts w:cs="ＭＳ Ｐゴシック" w:hint="eastAsia"/>
                                <w:b/>
                                <w:color w:val="auto"/>
                                <w:sz w:val="44"/>
                                <w:szCs w:val="44"/>
                              </w:rPr>
                              <w:t>（貸研究室）</w:t>
                            </w:r>
                            <w:r w:rsidRPr="00623E5F">
                              <w:rPr>
                                <w:rFonts w:cs="ＭＳ Ｐゴシック" w:hint="eastAsia"/>
                                <w:b/>
                                <w:color w:val="auto"/>
                                <w:sz w:val="44"/>
                                <w:szCs w:val="44"/>
                              </w:rPr>
                              <w:t>入居者募集のお知らせ</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6C33D" id="_x0000_t202" coordsize="21600,21600" o:spt="202" path="m,l,21600r21600,l21600,xe">
                <v:stroke joinstyle="miter"/>
                <v:path gradientshapeok="t" o:connecttype="rect"/>
              </v:shapetype>
              <v:shape id="Text Box 10" o:spid="_x0000_s1026" type="#_x0000_t202" style="position:absolute;left:0;text-align:left;margin-left:.2pt;margin-top:-18.55pt;width:509.25pt;height: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ngLIAIAAEQEAAAOAAAAZHJzL2Uyb0RvYy54bWysU1Fv0zAQfkfiP1h+p2mrtR1R02l0FCGN&#10;gbTxAxzHSSwcnzm7Tcqv5+y0ZRrwgvCDdbbvPn/33d36ZugMOyj0GmzBZ5MpZ8pKqLRtCv71affm&#10;mjMfhK2EAasKflSe32xev1r3LldzaMFUChmBWJ/3ruBtCC7PMi9b1Qk/AacsPdaAnQh0xCarUPSE&#10;3plsPp0usx6wcghSeU+3d+Mj3yT8ulYyfK5rrwIzBSduIe2Y9jLu2WYt8gaFa7U80RD/wKIT2tKn&#10;F6g7EQTbo/4NqtMSwUMdJhK6DOpaS5VyoGxm0xfZPLbCqZQLiePdRSb//2Dlw+ELMl1R7UgeKzqq&#10;0ZMaAnsHA6Mr0qd3Pie3R0eOYaB78k25encP8ptnFratsI26RYS+VaIifrMYmT0LHXF8BCn7T1DR&#10;P2IfIAENNXZRPJKDEToROV5qE7lIulxeLVdXqwVnkt6uF6v5IpHLRH6OdujDBwUdi0bBkWqf0MXh&#10;3ofIRuRnl/iZB6OrnTYmHbAptwbZQVCf7NJKCbxwM5b1BX+7mC9GAf4KMU3rTxCdDtTwRneUxcVJ&#10;5FG297ZK7RiENqNNlI096RilG0UMQzmc6lJCdSRFEcbGpkEkowX8wVlPTV1w/30vUHFmPlqqSpyA&#10;s4FnozwbwkoKLbgMyNl42IZxVvYOddMS9lh5C7dUu1onWWORRx4nptSqSe3TWMVZeH5OXr+Gf/MT&#10;AAD//wMAUEsDBBQABgAIAAAAIQCjdEWf3QAAAAgBAAAPAAAAZHJzL2Rvd25yZXYueG1sTI/BTsMw&#10;EETvSPyDtUjcWicF0SZkU1VUSIgbLR+wjZckJV5HsdsEvh73RI+jGc28KdaT7dSZB986QUjnCSiW&#10;yplWaoTP/etsBcoHEkOdE0b4YQ/r8vamoNy4UT74vAu1iiXic0JoQuhzrX3VsCU/dz1L9L7cYClE&#10;OdTaDDTGctvpRZI8aUutxIWGen5puPrenSyCLLY2rbrpqDd7+n0b3824PQbE+7tp8wwq8BT+w3DB&#10;j+hQRqaDO4nxqkN4jDmE2cMyBXWxk3SVgTogZMsMdFno6wPlHwAAAP//AwBQSwECLQAUAAYACAAA&#10;ACEAtoM4kv4AAADhAQAAEwAAAAAAAAAAAAAAAAAAAAAAW0NvbnRlbnRfVHlwZXNdLnhtbFBLAQIt&#10;ABQABgAIAAAAIQA4/SH/1gAAAJQBAAALAAAAAAAAAAAAAAAAAC8BAABfcmVscy8ucmVsc1BLAQIt&#10;ABQABgAIAAAAIQDjdngLIAIAAEQEAAAOAAAAAAAAAAAAAAAAAC4CAABkcnMvZTJvRG9jLnhtbFBL&#10;AQItABQABgAIAAAAIQCjdEWf3QAAAAgBAAAPAAAAAAAAAAAAAAAAAHoEAABkcnMvZG93bnJldi54&#10;bWxQSwUGAAAAAAQABADzAAAAhAUAAAAA&#10;">
                <v:textbox inset="0,0,0,0">
                  <w:txbxContent>
                    <w:p w:rsidR="006F2D78" w:rsidRDefault="00492899" w:rsidP="006F2D78">
                      <w:pPr>
                        <w:adjustRightInd/>
                        <w:snapToGrid w:val="0"/>
                        <w:spacing w:line="380" w:lineRule="exact"/>
                        <w:jc w:val="center"/>
                        <w:rPr>
                          <w:rFonts w:cs="ＭＳ Ｐゴシック"/>
                          <w:b/>
                          <w:color w:val="auto"/>
                          <w:sz w:val="32"/>
                          <w:szCs w:val="32"/>
                        </w:rPr>
                      </w:pPr>
                      <w:r w:rsidRPr="00623E5F">
                        <w:rPr>
                          <w:rFonts w:cs="ＭＳ Ｐゴシック" w:hint="eastAsia"/>
                          <w:b/>
                          <w:color w:val="auto"/>
                          <w:sz w:val="32"/>
                          <w:szCs w:val="32"/>
                        </w:rPr>
                        <w:t>大分県産業科学技術センター</w:t>
                      </w:r>
                      <w:r w:rsidR="00623E5F" w:rsidRPr="00623E5F">
                        <w:rPr>
                          <w:rFonts w:cs="ＭＳ Ｐゴシック" w:hint="eastAsia"/>
                          <w:b/>
                          <w:color w:val="auto"/>
                          <w:sz w:val="32"/>
                          <w:szCs w:val="32"/>
                        </w:rPr>
                        <w:t xml:space="preserve">　</w:t>
                      </w:r>
                      <w:r w:rsidR="006F2D78">
                        <w:rPr>
                          <w:rFonts w:cs="ＭＳ Ｐゴシック" w:hint="eastAsia"/>
                          <w:b/>
                          <w:color w:val="auto"/>
                          <w:sz w:val="32"/>
                          <w:szCs w:val="32"/>
                        </w:rPr>
                        <w:t>先端技術イノベーションラボ（Ds-</w:t>
                      </w:r>
                      <w:proofErr w:type="spellStart"/>
                      <w:r w:rsidR="006F2D78">
                        <w:rPr>
                          <w:rFonts w:cs="ＭＳ Ｐゴシック" w:hint="eastAsia"/>
                          <w:b/>
                          <w:color w:val="auto"/>
                          <w:sz w:val="32"/>
                          <w:szCs w:val="32"/>
                        </w:rPr>
                        <w:t>Lab</w:t>
                      </w:r>
                      <w:r w:rsidR="00405AF9">
                        <w:rPr>
                          <w:rFonts w:cs="ＭＳ Ｐゴシック" w:hint="eastAsia"/>
                          <w:b/>
                          <w:color w:val="auto"/>
                          <w:sz w:val="32"/>
                          <w:szCs w:val="32"/>
                        </w:rPr>
                        <w:t>o</w:t>
                      </w:r>
                      <w:proofErr w:type="spellEnd"/>
                      <w:r w:rsidR="006F2D78">
                        <w:rPr>
                          <w:rFonts w:cs="ＭＳ Ｐゴシック" w:hint="eastAsia"/>
                          <w:b/>
                          <w:color w:val="auto"/>
                          <w:sz w:val="32"/>
                          <w:szCs w:val="32"/>
                        </w:rPr>
                        <w:t>）</w:t>
                      </w:r>
                    </w:p>
                    <w:p w:rsidR="007356B1" w:rsidRDefault="00492899" w:rsidP="00DE6F33">
                      <w:pPr>
                        <w:adjustRightInd/>
                        <w:snapToGrid w:val="0"/>
                        <w:spacing w:line="600" w:lineRule="exact"/>
                        <w:jc w:val="center"/>
                        <w:rPr>
                          <w:rFonts w:cs="ＭＳ Ｐゴシック"/>
                          <w:b/>
                          <w:color w:val="auto"/>
                          <w:sz w:val="44"/>
                          <w:szCs w:val="44"/>
                        </w:rPr>
                      </w:pPr>
                      <w:r w:rsidRPr="006F2D78">
                        <w:rPr>
                          <w:rFonts w:cs="ＭＳ Ｐゴシック" w:hint="eastAsia"/>
                          <w:b/>
                          <w:color w:val="auto"/>
                          <w:sz w:val="44"/>
                          <w:szCs w:val="44"/>
                        </w:rPr>
                        <w:t>リサーチルーム</w:t>
                      </w:r>
                      <w:r w:rsidR="00220979" w:rsidRPr="006F2D78">
                        <w:rPr>
                          <w:rFonts w:cs="ＭＳ Ｐゴシック" w:hint="eastAsia"/>
                          <w:b/>
                          <w:color w:val="auto"/>
                          <w:sz w:val="44"/>
                          <w:szCs w:val="44"/>
                        </w:rPr>
                        <w:t>（貸研究室）</w:t>
                      </w:r>
                      <w:r w:rsidRPr="00623E5F">
                        <w:rPr>
                          <w:rFonts w:cs="ＭＳ Ｐゴシック" w:hint="eastAsia"/>
                          <w:b/>
                          <w:color w:val="auto"/>
                          <w:sz w:val="44"/>
                          <w:szCs w:val="44"/>
                        </w:rPr>
                        <w:t>入居者募集のお知らせ</w:t>
                      </w:r>
                    </w:p>
                  </w:txbxContent>
                </v:textbox>
              </v:shape>
            </w:pict>
          </mc:Fallback>
        </mc:AlternateContent>
      </w:r>
    </w:p>
    <w:p w:rsidR="00492899" w:rsidRPr="007B2864" w:rsidRDefault="00574F05" w:rsidP="00574F05">
      <w:pPr>
        <w:adjustRightInd/>
        <w:snapToGrid w:val="0"/>
        <w:spacing w:line="320" w:lineRule="exact"/>
        <w:ind w:firstLineChars="69" w:firstLine="141"/>
      </w:pPr>
      <w:r>
        <w:rPr>
          <w:rFonts w:hint="eastAsia"/>
        </w:rPr>
        <w:t>大分県では、大分県版第</w:t>
      </w:r>
      <w:r>
        <w:t>4次産業革命「OITA4.0」への取組みである「ドローン産業の成長促進」と「電磁応用産業の育成」を推進するための施設「先端技術イノベーションラボ（Ds-</w:t>
      </w:r>
      <w:proofErr w:type="spellStart"/>
      <w:r>
        <w:t>Labo</w:t>
      </w:r>
      <w:proofErr w:type="spellEnd"/>
      <w:r>
        <w:t>）」内に設置したリサーチルーム（貸研究室）の入居者の募集を行</w:t>
      </w:r>
      <w:r>
        <w:rPr>
          <w:rFonts w:hint="eastAsia"/>
        </w:rPr>
        <w:t>い</w:t>
      </w:r>
      <w:r>
        <w:t>ます。</w:t>
      </w:r>
    </w:p>
    <w:p w:rsidR="006F2D78" w:rsidRDefault="006F2D78" w:rsidP="00DE6F33">
      <w:pPr>
        <w:adjustRightInd/>
        <w:snapToGrid w:val="0"/>
        <w:spacing w:beforeLines="50" w:before="146"/>
        <w:rPr>
          <w:b/>
          <w:sz w:val="28"/>
          <w:szCs w:val="28"/>
        </w:rPr>
      </w:pPr>
      <w:r>
        <w:rPr>
          <w:rFonts w:hint="eastAsia"/>
          <w:b/>
          <w:sz w:val="28"/>
          <w:szCs w:val="28"/>
        </w:rPr>
        <w:t>○</w:t>
      </w:r>
      <w:r w:rsidRPr="006F2D78">
        <w:rPr>
          <w:rFonts w:hint="eastAsia"/>
          <w:b/>
          <w:sz w:val="28"/>
          <w:szCs w:val="28"/>
        </w:rPr>
        <w:t>募集期間</w:t>
      </w:r>
      <w:r>
        <w:rPr>
          <w:rFonts w:hint="eastAsia"/>
          <w:b/>
          <w:sz w:val="28"/>
          <w:szCs w:val="28"/>
        </w:rPr>
        <w:t xml:space="preserve">　　</w:t>
      </w:r>
      <w:r w:rsidR="00EA6A3A" w:rsidRPr="00EA6A3A">
        <w:rPr>
          <w:rFonts w:hint="eastAsia"/>
          <w:b/>
          <w:sz w:val="28"/>
          <w:szCs w:val="28"/>
        </w:rPr>
        <w:t>令和</w:t>
      </w:r>
      <w:r w:rsidR="00F4186F">
        <w:rPr>
          <w:rFonts w:hint="eastAsia"/>
          <w:b/>
          <w:sz w:val="28"/>
          <w:szCs w:val="28"/>
        </w:rPr>
        <w:t>5</w:t>
      </w:r>
      <w:r w:rsidR="00EA6A3A" w:rsidRPr="00EA6A3A">
        <w:rPr>
          <w:b/>
          <w:sz w:val="28"/>
          <w:szCs w:val="28"/>
        </w:rPr>
        <w:t>年</w:t>
      </w:r>
      <w:r w:rsidR="00F4186F">
        <w:rPr>
          <w:rFonts w:hint="eastAsia"/>
          <w:b/>
          <w:sz w:val="28"/>
          <w:szCs w:val="28"/>
        </w:rPr>
        <w:t>3</w:t>
      </w:r>
      <w:r w:rsidR="00EA6A3A" w:rsidRPr="00EA6A3A">
        <w:rPr>
          <w:b/>
          <w:sz w:val="28"/>
          <w:szCs w:val="28"/>
        </w:rPr>
        <w:t>月</w:t>
      </w:r>
      <w:r w:rsidR="00C17287">
        <w:rPr>
          <w:rFonts w:hint="eastAsia"/>
          <w:b/>
          <w:sz w:val="28"/>
          <w:szCs w:val="28"/>
        </w:rPr>
        <w:t>１</w:t>
      </w:r>
      <w:r w:rsidR="00F4186F">
        <w:rPr>
          <w:rFonts w:hint="eastAsia"/>
          <w:b/>
          <w:sz w:val="28"/>
          <w:szCs w:val="28"/>
        </w:rPr>
        <w:t>3</w:t>
      </w:r>
      <w:r w:rsidR="00EA6A3A" w:rsidRPr="00EA6A3A">
        <w:rPr>
          <w:b/>
          <w:sz w:val="28"/>
          <w:szCs w:val="28"/>
        </w:rPr>
        <w:t>日（</w:t>
      </w:r>
      <w:r w:rsidR="00F4186F">
        <w:rPr>
          <w:rFonts w:hint="eastAsia"/>
          <w:b/>
          <w:sz w:val="28"/>
          <w:szCs w:val="28"/>
        </w:rPr>
        <w:t>月</w:t>
      </w:r>
      <w:r w:rsidR="00EA6A3A" w:rsidRPr="00EA6A3A">
        <w:rPr>
          <w:b/>
          <w:sz w:val="28"/>
          <w:szCs w:val="28"/>
        </w:rPr>
        <w:t>）</w:t>
      </w:r>
      <w:r w:rsidR="00EA6A3A">
        <w:rPr>
          <w:rFonts w:hint="eastAsia"/>
          <w:b/>
          <w:sz w:val="28"/>
          <w:szCs w:val="28"/>
        </w:rPr>
        <w:t>～</w:t>
      </w:r>
      <w:r w:rsidR="00F4186F">
        <w:rPr>
          <w:rFonts w:hint="eastAsia"/>
          <w:b/>
          <w:sz w:val="28"/>
          <w:szCs w:val="28"/>
        </w:rPr>
        <w:t>4</w:t>
      </w:r>
      <w:r w:rsidR="00EA6A3A" w:rsidRPr="00EA6A3A">
        <w:rPr>
          <w:b/>
          <w:sz w:val="28"/>
          <w:szCs w:val="28"/>
        </w:rPr>
        <w:t>月</w:t>
      </w:r>
      <w:r w:rsidR="00F4186F">
        <w:rPr>
          <w:rFonts w:hint="eastAsia"/>
          <w:b/>
          <w:sz w:val="28"/>
          <w:szCs w:val="28"/>
        </w:rPr>
        <w:t>7</w:t>
      </w:r>
      <w:r w:rsidR="00EA6A3A" w:rsidRPr="00EA6A3A">
        <w:rPr>
          <w:b/>
          <w:sz w:val="28"/>
          <w:szCs w:val="28"/>
        </w:rPr>
        <w:t>日（</w:t>
      </w:r>
      <w:r w:rsidR="00F4186F">
        <w:rPr>
          <w:rFonts w:hint="eastAsia"/>
          <w:b/>
          <w:sz w:val="28"/>
          <w:szCs w:val="28"/>
        </w:rPr>
        <w:t>金</w:t>
      </w:r>
      <w:r w:rsidR="00EA6A3A" w:rsidRPr="00EA6A3A">
        <w:rPr>
          <w:b/>
          <w:sz w:val="28"/>
          <w:szCs w:val="28"/>
        </w:rPr>
        <w:t>）まで</w:t>
      </w:r>
    </w:p>
    <w:p w:rsidR="00957795" w:rsidRPr="00957795" w:rsidRDefault="00957795" w:rsidP="00A96703">
      <w:pPr>
        <w:adjustRightInd/>
        <w:snapToGrid w:val="0"/>
        <w:spacing w:beforeLines="20" w:before="58"/>
        <w:rPr>
          <w:sz w:val="22"/>
          <w:szCs w:val="22"/>
        </w:rPr>
      </w:pPr>
      <w:r w:rsidRPr="00957795">
        <w:rPr>
          <w:rFonts w:hint="eastAsia"/>
          <w:b/>
          <w:sz w:val="28"/>
          <w:szCs w:val="28"/>
        </w:rPr>
        <w:t>○募集室数</w:t>
      </w:r>
      <w:r w:rsidR="007B2864">
        <w:rPr>
          <w:rFonts w:hint="eastAsia"/>
          <w:b/>
          <w:sz w:val="28"/>
          <w:szCs w:val="28"/>
        </w:rPr>
        <w:t xml:space="preserve">　</w:t>
      </w:r>
      <w:r w:rsidRPr="00957795">
        <w:rPr>
          <w:rFonts w:hint="eastAsia"/>
          <w:b/>
          <w:sz w:val="28"/>
          <w:szCs w:val="28"/>
        </w:rPr>
        <w:t xml:space="preserve">　</w:t>
      </w:r>
      <w:r w:rsidR="00AB2855">
        <w:rPr>
          <w:rFonts w:hint="eastAsia"/>
          <w:b/>
          <w:sz w:val="28"/>
          <w:szCs w:val="28"/>
        </w:rPr>
        <w:t>1</w:t>
      </w:r>
      <w:r w:rsidRPr="00957795">
        <w:rPr>
          <w:rFonts w:hint="eastAsia"/>
          <w:b/>
          <w:sz w:val="28"/>
          <w:szCs w:val="28"/>
        </w:rPr>
        <w:t>室</w:t>
      </w:r>
      <w:r w:rsidR="00EA6A3A" w:rsidRPr="00EA6A3A">
        <w:rPr>
          <w:rFonts w:hint="eastAsia"/>
          <w:b/>
          <w:sz w:val="28"/>
          <w:szCs w:val="28"/>
        </w:rPr>
        <w:t>：Ｒ</w:t>
      </w:r>
      <w:r w:rsidR="00EA6A3A">
        <w:rPr>
          <w:rFonts w:hint="eastAsia"/>
          <w:b/>
          <w:sz w:val="28"/>
          <w:szCs w:val="28"/>
        </w:rPr>
        <w:t>1</w:t>
      </w:r>
      <w:r w:rsidR="00F4186F">
        <w:rPr>
          <w:rFonts w:hint="eastAsia"/>
          <w:b/>
          <w:sz w:val="28"/>
          <w:szCs w:val="28"/>
        </w:rPr>
        <w:t>03</w:t>
      </w:r>
      <w:r w:rsidR="00EA6A3A" w:rsidRPr="00EA6A3A">
        <w:rPr>
          <w:rFonts w:hint="eastAsia"/>
          <w:b/>
          <w:sz w:val="28"/>
          <w:szCs w:val="28"/>
        </w:rPr>
        <w:t>号室（令和</w:t>
      </w:r>
      <w:r w:rsidR="00F4186F">
        <w:rPr>
          <w:rFonts w:hint="eastAsia"/>
          <w:b/>
          <w:sz w:val="28"/>
          <w:szCs w:val="28"/>
        </w:rPr>
        <w:t>5</w:t>
      </w:r>
      <w:r w:rsidR="00EA6A3A" w:rsidRPr="00EA6A3A">
        <w:rPr>
          <w:b/>
          <w:sz w:val="28"/>
          <w:szCs w:val="28"/>
        </w:rPr>
        <w:t>年</w:t>
      </w:r>
      <w:r w:rsidR="00F4186F">
        <w:rPr>
          <w:rFonts w:hint="eastAsia"/>
          <w:b/>
          <w:sz w:val="28"/>
          <w:szCs w:val="28"/>
        </w:rPr>
        <w:t>6</w:t>
      </w:r>
      <w:r w:rsidR="00EA6A3A" w:rsidRPr="00EA6A3A">
        <w:rPr>
          <w:b/>
          <w:sz w:val="28"/>
          <w:szCs w:val="28"/>
        </w:rPr>
        <w:t>月以降入居予定）</w:t>
      </w:r>
    </w:p>
    <w:p w:rsidR="00957795" w:rsidRPr="00957795" w:rsidRDefault="00957795" w:rsidP="00A96703">
      <w:pPr>
        <w:adjustRightInd/>
        <w:snapToGrid w:val="0"/>
        <w:spacing w:beforeLines="20" w:before="58"/>
        <w:rPr>
          <w:b/>
          <w:sz w:val="28"/>
          <w:szCs w:val="28"/>
        </w:rPr>
      </w:pPr>
      <w:r w:rsidRPr="00957795">
        <w:rPr>
          <w:rFonts w:hint="eastAsia"/>
          <w:b/>
          <w:sz w:val="28"/>
          <w:szCs w:val="28"/>
        </w:rPr>
        <w:t xml:space="preserve">○入居期間　</w:t>
      </w:r>
      <w:r w:rsidR="007B2864">
        <w:rPr>
          <w:rFonts w:hint="eastAsia"/>
          <w:b/>
          <w:sz w:val="28"/>
          <w:szCs w:val="28"/>
        </w:rPr>
        <w:t xml:space="preserve">　</w:t>
      </w:r>
      <w:r w:rsidR="00267299">
        <w:rPr>
          <w:rFonts w:hint="eastAsia"/>
          <w:b/>
          <w:sz w:val="28"/>
          <w:szCs w:val="28"/>
        </w:rPr>
        <w:t>最長</w:t>
      </w:r>
      <w:r w:rsidRPr="00957795">
        <w:rPr>
          <w:rFonts w:hint="eastAsia"/>
          <w:b/>
          <w:sz w:val="28"/>
          <w:szCs w:val="28"/>
        </w:rPr>
        <w:t>３年間</w:t>
      </w:r>
    </w:p>
    <w:p w:rsidR="00957795" w:rsidRPr="00957795" w:rsidRDefault="007B2864" w:rsidP="00DE6F33">
      <w:pPr>
        <w:adjustRightInd/>
        <w:snapToGrid w:val="0"/>
        <w:spacing w:line="340" w:lineRule="exact"/>
        <w:rPr>
          <w:sz w:val="22"/>
          <w:szCs w:val="22"/>
        </w:rPr>
      </w:pPr>
      <w:r>
        <w:rPr>
          <w:rFonts w:hint="eastAsia"/>
          <w:sz w:val="22"/>
          <w:szCs w:val="22"/>
        </w:rPr>
        <w:tab/>
      </w:r>
      <w:r w:rsidR="00957795" w:rsidRPr="00957795">
        <w:rPr>
          <w:rFonts w:hint="eastAsia"/>
          <w:sz w:val="22"/>
          <w:szCs w:val="22"/>
        </w:rPr>
        <w:t>ただし、１年ごとに事業内容</w:t>
      </w:r>
      <w:r w:rsidR="009B4110">
        <w:rPr>
          <w:rFonts w:hint="eastAsia"/>
          <w:sz w:val="22"/>
          <w:szCs w:val="22"/>
        </w:rPr>
        <w:t>・</w:t>
      </w:r>
      <w:r w:rsidR="00957795" w:rsidRPr="00957795">
        <w:rPr>
          <w:rFonts w:hint="eastAsia"/>
          <w:sz w:val="22"/>
          <w:szCs w:val="22"/>
        </w:rPr>
        <w:t>進捗状況等のヒヤリングを行います。</w:t>
      </w:r>
    </w:p>
    <w:p w:rsidR="00492899" w:rsidRPr="00957795" w:rsidRDefault="007B2864" w:rsidP="00DE6F33">
      <w:pPr>
        <w:adjustRightInd/>
        <w:snapToGrid w:val="0"/>
        <w:spacing w:line="340" w:lineRule="exact"/>
        <w:rPr>
          <w:sz w:val="22"/>
          <w:szCs w:val="22"/>
        </w:rPr>
      </w:pPr>
      <w:r>
        <w:rPr>
          <w:rFonts w:hint="eastAsia"/>
          <w:sz w:val="22"/>
          <w:szCs w:val="22"/>
        </w:rPr>
        <w:tab/>
      </w:r>
      <w:r w:rsidR="00957795" w:rsidRPr="00957795">
        <w:rPr>
          <w:rFonts w:hint="eastAsia"/>
          <w:sz w:val="22"/>
          <w:szCs w:val="22"/>
        </w:rPr>
        <w:t>入居期間満了後にその延長を希望する場合は、改めて入居申請を行い入居審査を受ける必要があります。</w:t>
      </w:r>
    </w:p>
    <w:p w:rsidR="00957795" w:rsidRPr="00957795" w:rsidRDefault="00957795" w:rsidP="00A96703">
      <w:pPr>
        <w:adjustRightInd/>
        <w:snapToGrid w:val="0"/>
        <w:spacing w:beforeLines="20" w:before="58"/>
        <w:rPr>
          <w:b/>
          <w:sz w:val="28"/>
          <w:szCs w:val="28"/>
        </w:rPr>
      </w:pPr>
      <w:r w:rsidRPr="00957795">
        <w:rPr>
          <w:rFonts w:hint="eastAsia"/>
          <w:b/>
          <w:sz w:val="28"/>
          <w:szCs w:val="28"/>
        </w:rPr>
        <w:t>○応募資格</w:t>
      </w:r>
    </w:p>
    <w:p w:rsidR="00957795" w:rsidRPr="00957795" w:rsidRDefault="00957795" w:rsidP="00DE6F33">
      <w:pPr>
        <w:adjustRightInd/>
        <w:snapToGrid w:val="0"/>
        <w:spacing w:line="340" w:lineRule="exact"/>
        <w:ind w:leftChars="347" w:left="708"/>
        <w:rPr>
          <w:sz w:val="22"/>
          <w:szCs w:val="22"/>
        </w:rPr>
      </w:pPr>
      <w:r w:rsidRPr="00957795">
        <w:rPr>
          <w:rFonts w:hint="eastAsia"/>
          <w:sz w:val="22"/>
          <w:szCs w:val="22"/>
        </w:rPr>
        <w:t>入居対象者は、</w:t>
      </w:r>
      <w:r w:rsidR="002C7976">
        <w:rPr>
          <w:rFonts w:hint="eastAsia"/>
          <w:sz w:val="22"/>
          <w:szCs w:val="22"/>
        </w:rPr>
        <w:t>IoT</w:t>
      </w:r>
      <w:r w:rsidRPr="00957795">
        <w:rPr>
          <w:rFonts w:hint="eastAsia"/>
          <w:sz w:val="22"/>
          <w:szCs w:val="22"/>
        </w:rPr>
        <w:t>、ドローン、</w:t>
      </w:r>
      <w:r w:rsidR="002C7976">
        <w:rPr>
          <w:rFonts w:hint="eastAsia"/>
          <w:sz w:val="22"/>
          <w:szCs w:val="22"/>
        </w:rPr>
        <w:t>AI</w:t>
      </w:r>
      <w:r w:rsidRPr="00957795">
        <w:rPr>
          <w:rFonts w:hint="eastAsia"/>
          <w:sz w:val="22"/>
          <w:szCs w:val="22"/>
        </w:rPr>
        <w:t>及びロボット等革新的技術を活用した事業を行い、先端技術イノベーションラボ（</w:t>
      </w:r>
      <w:r w:rsidR="007B2864">
        <w:rPr>
          <w:rFonts w:hint="eastAsia"/>
          <w:sz w:val="22"/>
          <w:szCs w:val="22"/>
        </w:rPr>
        <w:t>Ds-</w:t>
      </w:r>
      <w:proofErr w:type="spellStart"/>
      <w:r w:rsidR="007B2864">
        <w:rPr>
          <w:rFonts w:hint="eastAsia"/>
          <w:sz w:val="22"/>
          <w:szCs w:val="22"/>
        </w:rPr>
        <w:t>Labo</w:t>
      </w:r>
      <w:proofErr w:type="spellEnd"/>
      <w:r w:rsidRPr="00957795">
        <w:rPr>
          <w:rFonts w:hint="eastAsia"/>
          <w:sz w:val="22"/>
          <w:szCs w:val="22"/>
        </w:rPr>
        <w:t>）に常駐し、施設及び設備を利活用する方です。ただし、県外に本拠地を置く事業者等においては、県内産業振興に資すると認められる方に限ります。</w:t>
      </w:r>
    </w:p>
    <w:p w:rsidR="00492899" w:rsidRPr="00957795" w:rsidRDefault="00957795" w:rsidP="00DE6F33">
      <w:pPr>
        <w:adjustRightInd/>
        <w:snapToGrid w:val="0"/>
        <w:spacing w:line="340" w:lineRule="exact"/>
        <w:ind w:leftChars="348" w:left="851" w:hangingChars="66" w:hanging="141"/>
        <w:rPr>
          <w:sz w:val="22"/>
          <w:szCs w:val="22"/>
        </w:rPr>
      </w:pPr>
      <w:r w:rsidRPr="00957795">
        <w:rPr>
          <w:rFonts w:hint="eastAsia"/>
          <w:sz w:val="22"/>
          <w:szCs w:val="22"/>
        </w:rPr>
        <w:t>※大分県暴力団排除条例　第１章第２条の（１）から（３）で定義される方及び同者に関係する方並びに事業者は応募できません。（定義の詳細については、お問い合わせください。）</w:t>
      </w:r>
    </w:p>
    <w:p w:rsidR="00957795" w:rsidRPr="00957795" w:rsidRDefault="00957795" w:rsidP="00A96703">
      <w:pPr>
        <w:adjustRightInd/>
        <w:snapToGrid w:val="0"/>
        <w:spacing w:beforeLines="20" w:before="58"/>
        <w:rPr>
          <w:b/>
          <w:sz w:val="28"/>
          <w:szCs w:val="28"/>
        </w:rPr>
      </w:pPr>
      <w:r w:rsidRPr="00957795">
        <w:rPr>
          <w:rFonts w:hint="eastAsia"/>
          <w:b/>
          <w:sz w:val="28"/>
          <w:szCs w:val="28"/>
        </w:rPr>
        <w:t>○貸付料等</w:t>
      </w:r>
    </w:p>
    <w:p w:rsidR="00670BC0" w:rsidRPr="00957795" w:rsidRDefault="00957795" w:rsidP="00DE6F33">
      <w:pPr>
        <w:adjustRightInd/>
        <w:snapToGrid w:val="0"/>
        <w:spacing w:afterLines="30" w:after="87"/>
        <w:ind w:leftChars="208" w:left="424"/>
        <w:rPr>
          <w:bCs/>
          <w:color w:val="auto"/>
          <w:sz w:val="22"/>
          <w:szCs w:val="22"/>
        </w:rPr>
      </w:pPr>
      <w:r w:rsidRPr="00957795">
        <w:rPr>
          <w:rFonts w:hint="eastAsia"/>
          <w:sz w:val="22"/>
          <w:szCs w:val="22"/>
        </w:rPr>
        <w:t>１．庁舎等貸付料及び庁舎等管理費　（金額は、年度により多少変動します。）</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4678"/>
      </w:tblGrid>
      <w:tr w:rsidR="00267299" w:rsidRPr="00957795" w:rsidTr="005E0768">
        <w:trPr>
          <w:trHeight w:val="579"/>
        </w:trPr>
        <w:tc>
          <w:tcPr>
            <w:tcW w:w="2409" w:type="dxa"/>
            <w:shd w:val="clear" w:color="auto" w:fill="auto"/>
            <w:vAlign w:val="center"/>
          </w:tcPr>
          <w:p w:rsidR="00267299" w:rsidRPr="00957795" w:rsidRDefault="00267299" w:rsidP="007B2864">
            <w:pPr>
              <w:adjustRightInd/>
              <w:snapToGrid w:val="0"/>
              <w:spacing w:line="280" w:lineRule="exact"/>
              <w:jc w:val="center"/>
              <w:rPr>
                <w:color w:val="000000" w:themeColor="text1"/>
                <w:sz w:val="22"/>
                <w:szCs w:val="22"/>
              </w:rPr>
            </w:pPr>
            <w:r w:rsidRPr="00957795">
              <w:rPr>
                <w:rFonts w:cs="ＭＳ Ｐゴシック" w:hint="eastAsia"/>
                <w:color w:val="000000" w:themeColor="text1"/>
                <w:sz w:val="22"/>
                <w:szCs w:val="22"/>
              </w:rPr>
              <w:t>部屋番号</w:t>
            </w:r>
          </w:p>
        </w:tc>
        <w:tc>
          <w:tcPr>
            <w:tcW w:w="1843" w:type="dxa"/>
            <w:shd w:val="clear" w:color="auto" w:fill="auto"/>
            <w:vAlign w:val="center"/>
          </w:tcPr>
          <w:p w:rsidR="00267299" w:rsidRPr="00957795" w:rsidRDefault="00267299" w:rsidP="007B2864">
            <w:pPr>
              <w:adjustRightInd/>
              <w:snapToGrid w:val="0"/>
              <w:spacing w:line="280" w:lineRule="exact"/>
              <w:jc w:val="center"/>
              <w:rPr>
                <w:color w:val="000000" w:themeColor="text1"/>
                <w:sz w:val="22"/>
                <w:szCs w:val="22"/>
              </w:rPr>
            </w:pPr>
            <w:r w:rsidRPr="00957795">
              <w:rPr>
                <w:rFonts w:cs="ＭＳ Ｐゴシック" w:hint="eastAsia"/>
                <w:color w:val="000000" w:themeColor="text1"/>
                <w:sz w:val="22"/>
                <w:szCs w:val="22"/>
              </w:rPr>
              <w:t>面　積</w:t>
            </w:r>
          </w:p>
        </w:tc>
        <w:tc>
          <w:tcPr>
            <w:tcW w:w="4678" w:type="dxa"/>
            <w:shd w:val="clear" w:color="auto" w:fill="auto"/>
            <w:vAlign w:val="center"/>
          </w:tcPr>
          <w:p w:rsidR="00267299" w:rsidRPr="00957795" w:rsidRDefault="00267299" w:rsidP="007B2864">
            <w:pPr>
              <w:adjustRightInd/>
              <w:snapToGrid w:val="0"/>
              <w:spacing w:line="280" w:lineRule="exact"/>
              <w:jc w:val="center"/>
              <w:rPr>
                <w:rFonts w:cs="ＭＳ Ｐゴシック"/>
                <w:bCs/>
                <w:color w:val="000000" w:themeColor="text1"/>
                <w:sz w:val="22"/>
                <w:szCs w:val="22"/>
              </w:rPr>
            </w:pPr>
            <w:r w:rsidRPr="00957795">
              <w:rPr>
                <w:rFonts w:cs="ＭＳ Ｐゴシック" w:hint="eastAsia"/>
                <w:color w:val="000000" w:themeColor="text1"/>
                <w:sz w:val="22"/>
                <w:szCs w:val="22"/>
              </w:rPr>
              <w:t>庁舎等</w:t>
            </w:r>
            <w:r>
              <w:rPr>
                <w:rFonts w:cs="ＭＳ Ｐゴシック" w:hint="eastAsia"/>
                <w:color w:val="000000" w:themeColor="text1"/>
                <w:sz w:val="22"/>
                <w:szCs w:val="22"/>
              </w:rPr>
              <w:t>月額</w:t>
            </w:r>
            <w:r w:rsidRPr="00957795">
              <w:rPr>
                <w:rFonts w:cs="ＭＳ Ｐゴシック" w:hint="eastAsia"/>
                <w:color w:val="000000" w:themeColor="text1"/>
                <w:sz w:val="22"/>
                <w:szCs w:val="22"/>
              </w:rPr>
              <w:t>貸付料</w:t>
            </w:r>
          </w:p>
        </w:tc>
      </w:tr>
      <w:tr w:rsidR="00267299" w:rsidRPr="002C7976" w:rsidTr="005E0768">
        <w:trPr>
          <w:trHeight w:val="546"/>
        </w:trPr>
        <w:tc>
          <w:tcPr>
            <w:tcW w:w="2409" w:type="dxa"/>
            <w:shd w:val="clear" w:color="auto" w:fill="auto"/>
            <w:vAlign w:val="center"/>
          </w:tcPr>
          <w:p w:rsidR="00267299" w:rsidRPr="002C7976" w:rsidRDefault="00267299" w:rsidP="005337A1">
            <w:pPr>
              <w:adjustRightInd/>
              <w:snapToGrid w:val="0"/>
              <w:spacing w:line="280" w:lineRule="exact"/>
              <w:jc w:val="center"/>
              <w:rPr>
                <w:rFonts w:cs="ＭＳ Ｐゴシック"/>
                <w:color w:val="auto"/>
                <w:sz w:val="22"/>
                <w:szCs w:val="22"/>
              </w:rPr>
            </w:pPr>
            <w:r w:rsidRPr="002C7976">
              <w:rPr>
                <w:rFonts w:cs="ＭＳ Ｐゴシック" w:hint="eastAsia"/>
                <w:color w:val="auto"/>
                <w:sz w:val="22"/>
                <w:szCs w:val="22"/>
              </w:rPr>
              <w:t>R10</w:t>
            </w:r>
            <w:r w:rsidR="00F4186F">
              <w:rPr>
                <w:rFonts w:cs="ＭＳ Ｐゴシック" w:hint="eastAsia"/>
                <w:color w:val="auto"/>
                <w:sz w:val="22"/>
                <w:szCs w:val="22"/>
              </w:rPr>
              <w:t>3</w:t>
            </w:r>
          </w:p>
        </w:tc>
        <w:tc>
          <w:tcPr>
            <w:tcW w:w="1843" w:type="dxa"/>
            <w:shd w:val="clear" w:color="auto" w:fill="auto"/>
            <w:vAlign w:val="center"/>
          </w:tcPr>
          <w:p w:rsidR="00267299" w:rsidRPr="002C7976" w:rsidRDefault="00267299" w:rsidP="007B2864">
            <w:pPr>
              <w:adjustRightInd/>
              <w:snapToGrid w:val="0"/>
              <w:spacing w:line="280" w:lineRule="exact"/>
              <w:jc w:val="center"/>
              <w:rPr>
                <w:rFonts w:cs="ＭＳ Ｐゴシック"/>
                <w:color w:val="auto"/>
                <w:sz w:val="22"/>
                <w:szCs w:val="22"/>
              </w:rPr>
            </w:pPr>
            <w:r w:rsidRPr="002C7976">
              <w:rPr>
                <w:rFonts w:cs="ＭＳ Ｐゴシック" w:hint="eastAsia"/>
                <w:color w:val="auto"/>
                <w:sz w:val="22"/>
                <w:szCs w:val="22"/>
              </w:rPr>
              <w:t>42 m</w:t>
            </w:r>
            <w:r w:rsidRPr="002C7976">
              <w:rPr>
                <w:rFonts w:cs="ＭＳ Ｐゴシック" w:hint="eastAsia"/>
                <w:color w:val="auto"/>
                <w:sz w:val="22"/>
                <w:szCs w:val="22"/>
                <w:vertAlign w:val="superscript"/>
              </w:rPr>
              <w:t>2</w:t>
            </w:r>
          </w:p>
        </w:tc>
        <w:tc>
          <w:tcPr>
            <w:tcW w:w="4678" w:type="dxa"/>
            <w:shd w:val="clear" w:color="auto" w:fill="auto"/>
            <w:vAlign w:val="center"/>
          </w:tcPr>
          <w:p w:rsidR="00267299" w:rsidRPr="002C7976" w:rsidRDefault="00746498" w:rsidP="00267299">
            <w:pPr>
              <w:adjustRightInd/>
              <w:snapToGrid w:val="0"/>
              <w:spacing w:line="280" w:lineRule="exact"/>
              <w:jc w:val="center"/>
              <w:rPr>
                <w:rFonts w:cs="ＭＳ Ｐゴシック"/>
                <w:color w:val="auto"/>
                <w:sz w:val="22"/>
                <w:szCs w:val="22"/>
              </w:rPr>
            </w:pPr>
            <w:r>
              <w:rPr>
                <w:rFonts w:cs="ＭＳ Ｐゴシック" w:hint="eastAsia"/>
                <w:bCs/>
                <w:color w:val="auto"/>
                <w:sz w:val="22"/>
                <w:szCs w:val="22"/>
              </w:rPr>
              <w:t>74,634</w:t>
            </w:r>
            <w:r w:rsidR="00267299" w:rsidRPr="002C7976">
              <w:rPr>
                <w:rFonts w:cs="ＭＳ Ｐゴシック" w:hint="eastAsia"/>
                <w:bCs/>
                <w:color w:val="auto"/>
                <w:sz w:val="22"/>
                <w:szCs w:val="22"/>
              </w:rPr>
              <w:t>円</w:t>
            </w:r>
            <w:r w:rsidR="00051D09">
              <w:rPr>
                <w:rFonts w:cs="ＭＳ Ｐゴシック" w:hint="eastAsia"/>
                <w:bCs/>
                <w:color w:val="auto"/>
                <w:sz w:val="22"/>
                <w:szCs w:val="22"/>
              </w:rPr>
              <w:t xml:space="preserve">　</w:t>
            </w:r>
            <w:r w:rsidR="00267299">
              <w:rPr>
                <w:rFonts w:cs="ＭＳ Ｐゴシック" w:hint="eastAsia"/>
                <w:bCs/>
                <w:color w:val="auto"/>
                <w:sz w:val="22"/>
                <w:szCs w:val="22"/>
              </w:rPr>
              <w:t>（</w:t>
            </w:r>
            <w:r>
              <w:rPr>
                <w:rFonts w:cs="ＭＳ Ｐゴシック" w:hint="eastAsia"/>
                <w:bCs/>
                <w:color w:val="auto"/>
                <w:sz w:val="22"/>
                <w:szCs w:val="22"/>
              </w:rPr>
              <w:t>52,244</w:t>
            </w:r>
            <w:r w:rsidR="00267299">
              <w:rPr>
                <w:rFonts w:cs="ＭＳ Ｐゴシック" w:hint="eastAsia"/>
                <w:bCs/>
                <w:color w:val="auto"/>
                <w:sz w:val="22"/>
                <w:szCs w:val="22"/>
              </w:rPr>
              <w:t>円※）</w:t>
            </w:r>
          </w:p>
        </w:tc>
      </w:tr>
    </w:tbl>
    <w:p w:rsidR="007528FD" w:rsidRPr="002C7976" w:rsidRDefault="00267299" w:rsidP="00DE6F33">
      <w:pPr>
        <w:adjustRightInd/>
        <w:snapToGrid w:val="0"/>
        <w:spacing w:beforeLines="30" w:before="87" w:line="340" w:lineRule="exact"/>
        <w:ind w:leftChars="555" w:left="1347" w:hangingChars="100" w:hanging="214"/>
        <w:rPr>
          <w:bCs/>
          <w:color w:val="auto"/>
          <w:sz w:val="22"/>
          <w:szCs w:val="22"/>
        </w:rPr>
      </w:pPr>
      <w:r>
        <w:rPr>
          <w:rFonts w:hint="eastAsia"/>
          <w:bCs/>
          <w:color w:val="auto"/>
          <w:sz w:val="22"/>
          <w:szCs w:val="22"/>
        </w:rPr>
        <w:t>※</w:t>
      </w:r>
      <w:r w:rsidR="002C7976" w:rsidRPr="002C7976">
        <w:rPr>
          <w:rFonts w:hint="eastAsia"/>
          <w:bCs/>
          <w:color w:val="auto"/>
          <w:sz w:val="22"/>
          <w:szCs w:val="22"/>
        </w:rPr>
        <w:t>ドローン協議会の会員であるなど、企業同士の連携により県内産業の振興に資すると認められる入居者は、最大３割まで貸付料を減免できる場合があります。</w:t>
      </w:r>
      <w:bookmarkStart w:id="0" w:name="_GoBack"/>
      <w:bookmarkEnd w:id="0"/>
    </w:p>
    <w:p w:rsidR="00267299" w:rsidRDefault="005E0768" w:rsidP="00DE6F33">
      <w:pPr>
        <w:adjustRightInd/>
        <w:snapToGrid w:val="0"/>
        <w:spacing w:line="340" w:lineRule="exact"/>
        <w:ind w:leftChars="555" w:left="1133"/>
        <w:rPr>
          <w:bCs/>
          <w:color w:val="auto"/>
          <w:sz w:val="22"/>
          <w:szCs w:val="22"/>
        </w:rPr>
      </w:pPr>
      <w:r>
        <w:rPr>
          <w:rFonts w:hint="eastAsia"/>
          <w:bCs/>
          <w:color w:val="auto"/>
          <w:sz w:val="22"/>
          <w:szCs w:val="22"/>
        </w:rPr>
        <w:t>月額貸付料とは別に</w:t>
      </w:r>
      <w:r w:rsidR="00267299">
        <w:rPr>
          <w:rFonts w:hint="eastAsia"/>
          <w:bCs/>
          <w:color w:val="auto"/>
          <w:sz w:val="22"/>
          <w:szCs w:val="22"/>
        </w:rPr>
        <w:t>、庁舎等管理費、電気料、水道料</w:t>
      </w:r>
      <w:r>
        <w:rPr>
          <w:rFonts w:hint="eastAsia"/>
          <w:bCs/>
          <w:color w:val="auto"/>
          <w:sz w:val="22"/>
          <w:szCs w:val="22"/>
        </w:rPr>
        <w:t>をご負担いただきます</w:t>
      </w:r>
      <w:r w:rsidR="00267299">
        <w:rPr>
          <w:rFonts w:hint="eastAsia"/>
          <w:bCs/>
          <w:color w:val="auto"/>
          <w:sz w:val="22"/>
          <w:szCs w:val="22"/>
        </w:rPr>
        <w:t>。</w:t>
      </w:r>
    </w:p>
    <w:p w:rsidR="00957795" w:rsidRPr="00957795" w:rsidRDefault="00957795" w:rsidP="00DE6F33">
      <w:pPr>
        <w:adjustRightInd/>
        <w:snapToGrid w:val="0"/>
        <w:spacing w:beforeLines="30" w:before="87" w:line="340" w:lineRule="exact"/>
        <w:ind w:leftChars="208" w:left="424"/>
        <w:rPr>
          <w:bCs/>
          <w:color w:val="auto"/>
          <w:sz w:val="22"/>
          <w:szCs w:val="22"/>
        </w:rPr>
      </w:pPr>
      <w:r w:rsidRPr="00957795">
        <w:rPr>
          <w:rFonts w:hint="eastAsia"/>
          <w:bCs/>
          <w:color w:val="auto"/>
          <w:sz w:val="22"/>
          <w:szCs w:val="22"/>
        </w:rPr>
        <w:t>２．</w:t>
      </w:r>
      <w:r w:rsidR="00267299">
        <w:rPr>
          <w:rFonts w:hint="eastAsia"/>
          <w:bCs/>
          <w:color w:val="auto"/>
          <w:sz w:val="22"/>
          <w:szCs w:val="22"/>
        </w:rPr>
        <w:t>入居者が個別に対応する費用</w:t>
      </w:r>
    </w:p>
    <w:p w:rsidR="00957795" w:rsidRPr="00957795" w:rsidRDefault="00267299" w:rsidP="00DE6F33">
      <w:pPr>
        <w:adjustRightInd/>
        <w:snapToGrid w:val="0"/>
        <w:spacing w:line="340" w:lineRule="exact"/>
        <w:ind w:leftChars="555" w:left="1133"/>
        <w:rPr>
          <w:bCs/>
          <w:color w:val="auto"/>
          <w:sz w:val="22"/>
          <w:szCs w:val="22"/>
        </w:rPr>
      </w:pPr>
      <w:r>
        <w:rPr>
          <w:rFonts w:hint="eastAsia"/>
          <w:bCs/>
          <w:color w:val="auto"/>
          <w:sz w:val="22"/>
          <w:szCs w:val="22"/>
        </w:rPr>
        <w:t>①</w:t>
      </w:r>
      <w:r w:rsidR="00957795" w:rsidRPr="00957795">
        <w:rPr>
          <w:rFonts w:hint="eastAsia"/>
          <w:bCs/>
          <w:color w:val="auto"/>
          <w:sz w:val="22"/>
          <w:szCs w:val="22"/>
        </w:rPr>
        <w:t>廃棄物及びゴミの処分費（入居者が直接</w:t>
      </w:r>
      <w:r>
        <w:rPr>
          <w:rFonts w:hint="eastAsia"/>
          <w:bCs/>
          <w:color w:val="auto"/>
          <w:sz w:val="22"/>
          <w:szCs w:val="22"/>
        </w:rPr>
        <w:t>契約</w:t>
      </w:r>
      <w:r w:rsidR="00957795" w:rsidRPr="00957795">
        <w:rPr>
          <w:rFonts w:hint="eastAsia"/>
          <w:bCs/>
          <w:color w:val="auto"/>
          <w:sz w:val="22"/>
          <w:szCs w:val="22"/>
        </w:rPr>
        <w:t>）</w:t>
      </w:r>
    </w:p>
    <w:p w:rsidR="007528FD" w:rsidRPr="00957795" w:rsidRDefault="00267299" w:rsidP="00DE6F33">
      <w:pPr>
        <w:adjustRightInd/>
        <w:snapToGrid w:val="0"/>
        <w:spacing w:line="340" w:lineRule="exact"/>
        <w:ind w:leftChars="555" w:left="1133"/>
        <w:rPr>
          <w:bCs/>
          <w:color w:val="auto"/>
          <w:sz w:val="22"/>
          <w:szCs w:val="22"/>
        </w:rPr>
      </w:pPr>
      <w:r>
        <w:rPr>
          <w:rFonts w:hint="eastAsia"/>
          <w:bCs/>
          <w:color w:val="auto"/>
          <w:sz w:val="22"/>
          <w:szCs w:val="22"/>
        </w:rPr>
        <w:t>②</w:t>
      </w:r>
      <w:r w:rsidR="00957795" w:rsidRPr="00957795">
        <w:rPr>
          <w:rFonts w:hint="eastAsia"/>
          <w:bCs/>
          <w:color w:val="auto"/>
          <w:sz w:val="22"/>
          <w:szCs w:val="22"/>
        </w:rPr>
        <w:t>電話、通信回線使用料（入居者が直接契約）</w:t>
      </w:r>
    </w:p>
    <w:p w:rsidR="00957795" w:rsidRPr="00957795" w:rsidRDefault="00957795" w:rsidP="00A96703">
      <w:pPr>
        <w:adjustRightInd/>
        <w:snapToGrid w:val="0"/>
        <w:spacing w:beforeLines="20" w:before="58"/>
        <w:rPr>
          <w:b/>
          <w:bCs/>
          <w:color w:val="auto"/>
          <w:sz w:val="28"/>
          <w:szCs w:val="28"/>
        </w:rPr>
      </w:pPr>
      <w:r>
        <w:rPr>
          <w:rFonts w:hint="eastAsia"/>
          <w:b/>
          <w:bCs/>
          <w:color w:val="auto"/>
          <w:sz w:val="28"/>
          <w:szCs w:val="28"/>
        </w:rPr>
        <w:t>○入居者の選考</w:t>
      </w:r>
    </w:p>
    <w:p w:rsidR="007528FD" w:rsidRPr="00957795" w:rsidRDefault="00957795" w:rsidP="006F2D78">
      <w:pPr>
        <w:adjustRightInd/>
        <w:snapToGrid w:val="0"/>
        <w:ind w:leftChars="347" w:left="708"/>
        <w:rPr>
          <w:bCs/>
          <w:color w:val="auto"/>
          <w:sz w:val="22"/>
          <w:szCs w:val="22"/>
        </w:rPr>
      </w:pPr>
      <w:r w:rsidRPr="00957795">
        <w:rPr>
          <w:rFonts w:hint="eastAsia"/>
          <w:bCs/>
          <w:color w:val="auto"/>
          <w:sz w:val="22"/>
          <w:szCs w:val="22"/>
        </w:rPr>
        <w:t>専門家・学識経験者等で構成する入居審査委員会で審査を行い、入居者を選考します。</w:t>
      </w:r>
    </w:p>
    <w:p w:rsidR="00957795" w:rsidRPr="007B2864" w:rsidRDefault="00957795" w:rsidP="00A96703">
      <w:pPr>
        <w:adjustRightInd/>
        <w:snapToGrid w:val="0"/>
        <w:spacing w:beforeLines="20" w:before="58"/>
        <w:rPr>
          <w:b/>
          <w:bCs/>
          <w:color w:val="auto"/>
          <w:sz w:val="28"/>
          <w:szCs w:val="28"/>
        </w:rPr>
      </w:pPr>
      <w:r w:rsidRPr="007B2864">
        <w:rPr>
          <w:rFonts w:hint="eastAsia"/>
          <w:b/>
          <w:bCs/>
          <w:color w:val="auto"/>
          <w:sz w:val="28"/>
          <w:szCs w:val="28"/>
        </w:rPr>
        <w:t>○応募から入居まで</w:t>
      </w:r>
    </w:p>
    <w:p w:rsidR="007528FD" w:rsidRPr="00957795" w:rsidRDefault="00957795" w:rsidP="006F2D78">
      <w:pPr>
        <w:adjustRightInd/>
        <w:snapToGrid w:val="0"/>
        <w:ind w:leftChars="347" w:left="708"/>
        <w:rPr>
          <w:bCs/>
          <w:color w:val="auto"/>
          <w:sz w:val="22"/>
          <w:szCs w:val="22"/>
        </w:rPr>
      </w:pPr>
      <w:r w:rsidRPr="00957795">
        <w:rPr>
          <w:rFonts w:hint="eastAsia"/>
          <w:bCs/>
          <w:color w:val="auto"/>
          <w:sz w:val="22"/>
          <w:szCs w:val="22"/>
        </w:rPr>
        <w:t xml:space="preserve">応募受付 → </w:t>
      </w:r>
      <w:r w:rsidR="00A96703">
        <w:rPr>
          <w:rFonts w:hint="eastAsia"/>
          <w:bCs/>
          <w:color w:val="auto"/>
          <w:sz w:val="22"/>
          <w:szCs w:val="22"/>
        </w:rPr>
        <w:t>入居審査委員会による</w:t>
      </w:r>
      <w:r w:rsidRPr="00957795">
        <w:rPr>
          <w:rFonts w:hint="eastAsia"/>
          <w:bCs/>
          <w:color w:val="auto"/>
          <w:sz w:val="22"/>
          <w:szCs w:val="22"/>
        </w:rPr>
        <w:t>審査 → 入居の内定 → 入居説明・手続き → 入居</w:t>
      </w:r>
    </w:p>
    <w:p w:rsidR="00B2455D" w:rsidRPr="00957795" w:rsidRDefault="005337A1" w:rsidP="00957795">
      <w:pPr>
        <w:adjustRightInd/>
        <w:snapToGrid w:val="0"/>
        <w:rPr>
          <w:bCs/>
          <w:color w:val="auto"/>
          <w:sz w:val="22"/>
          <w:szCs w:val="22"/>
        </w:rPr>
      </w:pPr>
      <w:r w:rsidRPr="00957795">
        <w:rPr>
          <w:rFonts w:hint="eastAsia"/>
          <w:bCs/>
          <w:noProof/>
          <w:color w:val="auto"/>
          <w:sz w:val="22"/>
          <w:szCs w:val="22"/>
        </w:rPr>
        <mc:AlternateContent>
          <mc:Choice Requires="wps">
            <w:drawing>
              <wp:anchor distT="0" distB="0" distL="114300" distR="114300" simplePos="0" relativeHeight="251660800" behindDoc="0" locked="0" layoutInCell="1" allowOverlap="1" wp14:anchorId="123B09AC" wp14:editId="7DEEC39A">
                <wp:simplePos x="0" y="0"/>
                <wp:positionH relativeFrom="column">
                  <wp:posOffset>2540</wp:posOffset>
                </wp:positionH>
                <wp:positionV relativeFrom="paragraph">
                  <wp:posOffset>107950</wp:posOffset>
                </wp:positionV>
                <wp:extent cx="6477000" cy="857250"/>
                <wp:effectExtent l="0" t="0" r="19050" b="19050"/>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857250"/>
                        </a:xfrm>
                        <a:prstGeom prst="rect">
                          <a:avLst/>
                        </a:prstGeom>
                        <a:solidFill>
                          <a:srgbClr val="FFFFFF"/>
                        </a:solidFill>
                        <a:ln w="9525">
                          <a:solidFill>
                            <a:srgbClr val="000000"/>
                          </a:solidFill>
                          <a:miter lim="800000"/>
                          <a:headEnd/>
                          <a:tailEnd/>
                        </a:ln>
                      </wps:spPr>
                      <wps:txbx>
                        <w:txbxContent>
                          <w:p w:rsidR="00B2455D" w:rsidRPr="005337A1" w:rsidRDefault="007B2864" w:rsidP="00A96703">
                            <w:pPr>
                              <w:snapToGrid w:val="0"/>
                              <w:spacing w:line="320" w:lineRule="exact"/>
                              <w:jc w:val="left"/>
                              <w:rPr>
                                <w:rFonts w:ascii="メイリオ" w:eastAsia="メイリオ" w:hAnsi="メイリオ"/>
                                <w:b/>
                                <w:bCs/>
                                <w:color w:val="auto"/>
                                <w:sz w:val="24"/>
                                <w:szCs w:val="24"/>
                              </w:rPr>
                            </w:pPr>
                            <w:r w:rsidRPr="005337A1">
                              <w:rPr>
                                <w:rFonts w:ascii="メイリオ" w:eastAsia="メイリオ" w:hAnsi="メイリオ" w:hint="eastAsia"/>
                                <w:b/>
                                <w:color w:val="auto"/>
                                <w:sz w:val="24"/>
                                <w:szCs w:val="24"/>
                              </w:rPr>
                              <w:t>お問合せ</w:t>
                            </w:r>
                            <w:r w:rsidRPr="005337A1">
                              <w:rPr>
                                <w:rFonts w:ascii="メイリオ" w:eastAsia="メイリオ" w:hAnsi="メイリオ" w:hint="eastAsia"/>
                                <w:b/>
                                <w:color w:val="auto"/>
                                <w:sz w:val="24"/>
                                <w:szCs w:val="24"/>
                              </w:rPr>
                              <w:tab/>
                            </w:r>
                            <w:r w:rsidR="00B2455D" w:rsidRPr="005337A1">
                              <w:rPr>
                                <w:rFonts w:ascii="メイリオ" w:eastAsia="メイリオ" w:hAnsi="メイリオ" w:hint="eastAsia"/>
                                <w:b/>
                                <w:color w:val="auto"/>
                                <w:sz w:val="24"/>
                                <w:szCs w:val="24"/>
                              </w:rPr>
                              <w:t>大分県産業科学技術センター　企画連携担当</w:t>
                            </w:r>
                          </w:p>
                          <w:p w:rsidR="00B2455D" w:rsidRPr="005337A1" w:rsidRDefault="007B2864" w:rsidP="00A96703">
                            <w:pPr>
                              <w:snapToGrid w:val="0"/>
                              <w:spacing w:line="320" w:lineRule="exact"/>
                              <w:jc w:val="left"/>
                              <w:rPr>
                                <w:rFonts w:ascii="メイリオ" w:eastAsia="メイリオ" w:hAnsi="メイリオ"/>
                                <w:b/>
                                <w:color w:val="auto"/>
                                <w:sz w:val="24"/>
                                <w:szCs w:val="24"/>
                              </w:rPr>
                            </w:pPr>
                            <w:r w:rsidRPr="005337A1">
                              <w:rPr>
                                <w:rFonts w:ascii="メイリオ" w:eastAsia="メイリオ" w:hAnsi="メイリオ" w:hint="eastAsia"/>
                                <w:b/>
                                <w:color w:val="auto"/>
                                <w:sz w:val="24"/>
                                <w:szCs w:val="24"/>
                              </w:rPr>
                              <w:tab/>
                            </w:r>
                            <w:r w:rsidRPr="005337A1">
                              <w:rPr>
                                <w:rFonts w:ascii="メイリオ" w:eastAsia="メイリオ" w:hAnsi="メイリオ" w:hint="eastAsia"/>
                                <w:b/>
                                <w:color w:val="auto"/>
                                <w:sz w:val="24"/>
                                <w:szCs w:val="24"/>
                              </w:rPr>
                              <w:tab/>
                            </w:r>
                            <w:r w:rsidR="00B2455D" w:rsidRPr="005337A1">
                              <w:rPr>
                                <w:rFonts w:ascii="メイリオ" w:eastAsia="メイリオ" w:hAnsi="メイリオ" w:hint="eastAsia"/>
                                <w:b/>
                                <w:color w:val="auto"/>
                                <w:sz w:val="24"/>
                                <w:szCs w:val="24"/>
                              </w:rPr>
                              <w:t>電話</w:t>
                            </w:r>
                            <w:r w:rsidR="00492899" w:rsidRPr="005337A1">
                              <w:rPr>
                                <w:rFonts w:ascii="メイリオ" w:eastAsia="メイリオ" w:hAnsi="メイリオ" w:hint="eastAsia"/>
                                <w:b/>
                                <w:color w:val="auto"/>
                                <w:sz w:val="24"/>
                                <w:szCs w:val="24"/>
                              </w:rPr>
                              <w:t>：</w:t>
                            </w:r>
                            <w:r w:rsidR="00B2455D" w:rsidRPr="005337A1">
                              <w:rPr>
                                <w:rFonts w:ascii="メイリオ" w:eastAsia="メイリオ" w:hAnsi="メイリオ" w:hint="eastAsia"/>
                                <w:b/>
                                <w:color w:val="auto"/>
                                <w:sz w:val="24"/>
                                <w:szCs w:val="24"/>
                              </w:rPr>
                              <w:t>097-596-710</w:t>
                            </w:r>
                            <w:r w:rsidR="00F6089F" w:rsidRPr="005337A1">
                              <w:rPr>
                                <w:rFonts w:ascii="メイリオ" w:eastAsia="メイリオ" w:hAnsi="メイリオ" w:hint="eastAsia"/>
                                <w:b/>
                                <w:color w:val="auto"/>
                                <w:sz w:val="24"/>
                                <w:szCs w:val="24"/>
                              </w:rPr>
                              <w:t>1</w:t>
                            </w:r>
                            <w:r w:rsidR="00B2455D" w:rsidRPr="005337A1">
                              <w:rPr>
                                <w:rFonts w:ascii="メイリオ" w:eastAsia="メイリオ" w:hAnsi="メイリオ" w:hint="eastAsia"/>
                                <w:b/>
                                <w:color w:val="auto"/>
                                <w:sz w:val="24"/>
                                <w:szCs w:val="24"/>
                              </w:rPr>
                              <w:t xml:space="preserve">　　E-mail</w:t>
                            </w:r>
                            <w:r w:rsidR="00492899" w:rsidRPr="005337A1">
                              <w:rPr>
                                <w:rFonts w:ascii="メイリオ" w:eastAsia="メイリオ" w:hAnsi="メイリオ" w:hint="eastAsia"/>
                                <w:b/>
                                <w:color w:val="auto"/>
                                <w:sz w:val="24"/>
                                <w:szCs w:val="24"/>
                              </w:rPr>
                              <w:t>：</w:t>
                            </w:r>
                            <w:r w:rsidR="00B2455D" w:rsidRPr="005337A1">
                              <w:rPr>
                                <w:rFonts w:ascii="メイリオ" w:eastAsia="メイリオ" w:hAnsi="メイリオ" w:hint="eastAsia"/>
                                <w:b/>
                                <w:color w:val="auto"/>
                                <w:sz w:val="24"/>
                                <w:szCs w:val="24"/>
                              </w:rPr>
                              <w:t>info@oita-ri.jp</w:t>
                            </w:r>
                          </w:p>
                          <w:p w:rsidR="00B2455D" w:rsidRPr="005337A1" w:rsidRDefault="007B2864" w:rsidP="00A96703">
                            <w:pPr>
                              <w:snapToGrid w:val="0"/>
                              <w:spacing w:line="320" w:lineRule="exact"/>
                              <w:jc w:val="left"/>
                              <w:rPr>
                                <w:rFonts w:ascii="メイリオ" w:eastAsia="メイリオ" w:hAnsi="メイリオ"/>
                                <w:b/>
                                <w:color w:val="auto"/>
                                <w:sz w:val="24"/>
                                <w:szCs w:val="24"/>
                              </w:rPr>
                            </w:pPr>
                            <w:r w:rsidRPr="005337A1">
                              <w:rPr>
                                <w:rFonts w:ascii="メイリオ" w:eastAsia="メイリオ" w:hAnsi="メイリオ" w:hint="eastAsia"/>
                                <w:b/>
                                <w:color w:val="auto"/>
                                <w:sz w:val="24"/>
                                <w:szCs w:val="24"/>
                              </w:rPr>
                              <w:tab/>
                            </w:r>
                            <w:r w:rsidRPr="005337A1">
                              <w:rPr>
                                <w:rFonts w:ascii="メイリオ" w:eastAsia="メイリオ" w:hAnsi="メイリオ" w:hint="eastAsia"/>
                                <w:b/>
                                <w:color w:val="auto"/>
                                <w:sz w:val="24"/>
                                <w:szCs w:val="24"/>
                              </w:rPr>
                              <w:tab/>
                            </w:r>
                            <w:r w:rsidR="00492899" w:rsidRPr="005337A1">
                              <w:rPr>
                                <w:rFonts w:ascii="メイリオ" w:eastAsia="メイリオ" w:hAnsi="メイリオ" w:hint="eastAsia"/>
                                <w:b/>
                                <w:color w:val="auto"/>
                                <w:sz w:val="24"/>
                                <w:szCs w:val="24"/>
                              </w:rPr>
                              <w:t xml:space="preserve">〒870-1117　　</w:t>
                            </w:r>
                            <w:r w:rsidR="00B2455D" w:rsidRPr="005337A1">
                              <w:rPr>
                                <w:rFonts w:ascii="メイリオ" w:eastAsia="メイリオ" w:hAnsi="メイリオ" w:hint="eastAsia"/>
                                <w:b/>
                                <w:color w:val="auto"/>
                                <w:sz w:val="24"/>
                                <w:szCs w:val="24"/>
                              </w:rPr>
                              <w:t>大分市高江西1丁目4361-10</w:t>
                            </w:r>
                          </w:p>
                          <w:p w:rsidR="007B2864" w:rsidRPr="007B2864" w:rsidRDefault="007B2864" w:rsidP="00A96703">
                            <w:pPr>
                              <w:spacing w:line="320" w:lineRule="exact"/>
                              <w:jc w:val="right"/>
                              <w:rPr>
                                <w:rFonts w:ascii="メイリオ" w:eastAsia="メイリオ" w:hAnsi="メイリオ"/>
                                <w:b/>
                                <w:bCs/>
                                <w:color w:val="auto"/>
                                <w:sz w:val="26"/>
                                <w:szCs w:val="26"/>
                              </w:rPr>
                            </w:pPr>
                            <w:r w:rsidRPr="006370C0">
                              <w:rPr>
                                <w:rFonts w:ascii="メイリオ" w:eastAsia="メイリオ" w:hAnsi="メイリオ" w:hint="eastAsia"/>
                                <w:bCs/>
                                <w:color w:val="auto"/>
                              </w:rPr>
                              <w:t>詳細は、ホームページ（ http</w:t>
                            </w:r>
                            <w:r w:rsidR="00AB2855">
                              <w:rPr>
                                <w:rFonts w:ascii="メイリオ" w:eastAsia="メイリオ" w:hAnsi="メイリオ" w:hint="eastAsia"/>
                                <w:bCs/>
                                <w:color w:val="auto"/>
                              </w:rPr>
                              <w:t>s</w:t>
                            </w:r>
                            <w:r w:rsidRPr="006370C0">
                              <w:rPr>
                                <w:rFonts w:ascii="メイリオ" w:eastAsia="メイリオ" w:hAnsi="メイリオ" w:hint="eastAsia"/>
                                <w:bCs/>
                                <w:color w:val="auto"/>
                              </w:rPr>
                              <w:t xml:space="preserve">://www.oita-ri.jp </w:t>
                            </w:r>
                            <w:r w:rsidRPr="006370C0">
                              <w:rPr>
                                <w:rFonts w:ascii="メイリオ" w:eastAsia="メイリオ" w:hAnsi="メイリオ"/>
                                <w:bCs/>
                                <w:color w:val="auto"/>
                              </w:rPr>
                              <w:t>）</w:t>
                            </w:r>
                            <w:r>
                              <w:rPr>
                                <w:rFonts w:ascii="メイリオ" w:eastAsia="メイリオ" w:hAnsi="メイリオ" w:hint="eastAsia"/>
                                <w:bCs/>
                                <w:color w:val="auto"/>
                              </w:rPr>
                              <w:t>をご確認くだ</w:t>
                            </w:r>
                            <w:r w:rsidRPr="006370C0">
                              <w:rPr>
                                <w:rFonts w:ascii="メイリオ" w:eastAsia="メイリオ" w:hAnsi="メイリオ" w:hint="eastAsia"/>
                                <w:bCs/>
                                <w:color w:val="auto"/>
                              </w:rPr>
                              <w:t>さい</w:t>
                            </w:r>
                            <w:r>
                              <w:rPr>
                                <w:rFonts w:ascii="メイリオ" w:eastAsia="メイリオ" w:hAnsi="メイリオ" w:hint="eastAsia"/>
                                <w:bCs/>
                                <w:color w:val="auto"/>
                              </w:rPr>
                              <w:t>。</w:t>
                            </w:r>
                          </w:p>
                        </w:txbxContent>
                      </wps:txbx>
                      <wps:bodyPr rot="0" vert="horz" wrap="square" lIns="180000"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B09AC" id="_x0000_t202" coordsize="21600,21600" o:spt="202" path="m,l,21600r21600,l21600,xe">
                <v:stroke joinstyle="miter"/>
                <v:path gradientshapeok="t" o:connecttype="rect"/>
              </v:shapetype>
              <v:shape id="Text Box 46" o:spid="_x0000_s1027" type="#_x0000_t202" style="position:absolute;left:0;text-align:left;margin-left:.2pt;margin-top:8.5pt;width:510pt;height: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x88NAIAAFkEAAAOAAAAZHJzL2Uyb0RvYy54bWysVMFu2zAMvQ/YPwi6r06CpEmNOkXXrsOA&#10;rhvQ7gMYWY6FyaJGKbG7rx8lp2nXYZdhPgiiRD0+PpI+vxg6K/aagkFXyenJRArtFNbGbSv57eHm&#10;3UqKEMHVYNHpSj7qIC/Wb9+c977UM2zR1poEg7hQ9r6SbYy+LIqgWt1BOEGvHV82SB1ENmlb1AQ9&#10;o3e2mE0mp0WPVHtCpUPg0+vxUq4zftNoFb80TdBR2Eoyt5hXyusmrcX6HMotgW+NOtCAf2DRgXEc&#10;9Ah1DRHEjswfUJ1RhAGbeKKwK7BpjNI5B85mOnmVzX0LXudcWJzgjzKF/wer7vZfSZi6kjMpHHRc&#10;ogc9RPEeBzE/TfL0PpTsde/ZLw58zmXOqQZ/i+p7EA6vWnBbfUmEfauhZnrT9LJ48XTECQlk03/G&#10;muPALmIGGhrqknashmB0LtPjsTSJi+LD0/lyOZnwleK71WI5W+TaFVA+vfYU4keNnUibShKXPqPD&#10;/jbExAbKJ5cULKA19Y2xNhu03VxZEnvgNrnJX07glZt1oq/k2WK2GAX4KwQzTWTHqL9F6kzkfrem&#10;4yyOTlAm2T64mh9AGcHYcc+UrTvomKQbRYzDZsgVyyInjTdYP7KwhGN78zjypkX6KUXPrV3J8GMH&#10;pKWwn1wqTo7Mw5Ct1eqMZaW8X85nZwspNi8uwClGqqSKJMVoXMVxgHaezLblUGM/OLzkijYmi/1M&#10;68Cf+zfX4DBraUBe2tnr+Y+w/gUAAP//AwBQSwMEFAAGAAgAAAAhABi198TcAAAACAEAAA8AAABk&#10;cnMvZG93bnJldi54bWxMT8tOwzAQvCP1H6ytxI3ajSigEKeqKrXiwAEKAnFz4iUJjddR7KTh79me&#10;ym3nodmZbD25VozYh8aThuVCgUAqvW2o0vD+trt5ABGiIWtaT6jhFwOs89lVZlLrT/SK4yFWgkMo&#10;pEZDHWOXShnKGp0JC98hsfbte2ciw76StjcnDnetTJS6k840xB9q0+G2xvJ4GJyGn5c4+s+vfUnF&#10;8yY8rYZlPH7stL6eT5tHEBGneDHDuT5Xh5w7FX4gG0Sr4ZZ9zN7zoLOqEsVMwdcqUSDzTP4fkP8B&#10;AAD//wMAUEsBAi0AFAAGAAgAAAAhALaDOJL+AAAA4QEAABMAAAAAAAAAAAAAAAAAAAAAAFtDb250&#10;ZW50X1R5cGVzXS54bWxQSwECLQAUAAYACAAAACEAOP0h/9YAAACUAQAACwAAAAAAAAAAAAAAAAAv&#10;AQAAX3JlbHMvLnJlbHNQSwECLQAUAAYACAAAACEAzIsfPDQCAABZBAAADgAAAAAAAAAAAAAAAAAu&#10;AgAAZHJzL2Uyb0RvYy54bWxQSwECLQAUAAYACAAAACEAGLX3xNwAAAAIAQAADwAAAAAAAAAAAAAA&#10;AACOBAAAZHJzL2Rvd25yZXYueG1sUEsFBgAAAAAEAAQA8wAAAJcFAAAAAA==&#10;">
                <v:textbox inset="5mm,.7pt,5.85pt,.7pt">
                  <w:txbxContent>
                    <w:p w:rsidR="00B2455D" w:rsidRPr="005337A1" w:rsidRDefault="007B2864" w:rsidP="00A96703">
                      <w:pPr>
                        <w:snapToGrid w:val="0"/>
                        <w:spacing w:line="320" w:lineRule="exact"/>
                        <w:jc w:val="left"/>
                        <w:rPr>
                          <w:rFonts w:ascii="メイリオ" w:eastAsia="メイリオ" w:hAnsi="メイリオ"/>
                          <w:b/>
                          <w:bCs/>
                          <w:color w:val="auto"/>
                          <w:sz w:val="24"/>
                          <w:szCs w:val="24"/>
                        </w:rPr>
                      </w:pPr>
                      <w:r w:rsidRPr="005337A1">
                        <w:rPr>
                          <w:rFonts w:ascii="メイリオ" w:eastAsia="メイリオ" w:hAnsi="メイリオ" w:hint="eastAsia"/>
                          <w:b/>
                          <w:color w:val="auto"/>
                          <w:sz w:val="24"/>
                          <w:szCs w:val="24"/>
                        </w:rPr>
                        <w:t>お問合せ</w:t>
                      </w:r>
                      <w:r w:rsidRPr="005337A1">
                        <w:rPr>
                          <w:rFonts w:ascii="メイリオ" w:eastAsia="メイリオ" w:hAnsi="メイリオ" w:hint="eastAsia"/>
                          <w:b/>
                          <w:color w:val="auto"/>
                          <w:sz w:val="24"/>
                          <w:szCs w:val="24"/>
                        </w:rPr>
                        <w:tab/>
                      </w:r>
                      <w:r w:rsidR="00B2455D" w:rsidRPr="005337A1">
                        <w:rPr>
                          <w:rFonts w:ascii="メイリオ" w:eastAsia="メイリオ" w:hAnsi="メイリオ" w:hint="eastAsia"/>
                          <w:b/>
                          <w:color w:val="auto"/>
                          <w:sz w:val="24"/>
                          <w:szCs w:val="24"/>
                        </w:rPr>
                        <w:t>大分県産業科学技術センター　企画連携担当</w:t>
                      </w:r>
                    </w:p>
                    <w:p w:rsidR="00B2455D" w:rsidRPr="005337A1" w:rsidRDefault="007B2864" w:rsidP="00A96703">
                      <w:pPr>
                        <w:snapToGrid w:val="0"/>
                        <w:spacing w:line="320" w:lineRule="exact"/>
                        <w:jc w:val="left"/>
                        <w:rPr>
                          <w:rFonts w:ascii="メイリオ" w:eastAsia="メイリオ" w:hAnsi="メイリオ"/>
                          <w:b/>
                          <w:color w:val="auto"/>
                          <w:sz w:val="24"/>
                          <w:szCs w:val="24"/>
                        </w:rPr>
                      </w:pPr>
                      <w:r w:rsidRPr="005337A1">
                        <w:rPr>
                          <w:rFonts w:ascii="メイリオ" w:eastAsia="メイリオ" w:hAnsi="メイリオ" w:hint="eastAsia"/>
                          <w:b/>
                          <w:color w:val="auto"/>
                          <w:sz w:val="24"/>
                          <w:szCs w:val="24"/>
                        </w:rPr>
                        <w:tab/>
                      </w:r>
                      <w:r w:rsidRPr="005337A1">
                        <w:rPr>
                          <w:rFonts w:ascii="メイリオ" w:eastAsia="メイリオ" w:hAnsi="メイリオ" w:hint="eastAsia"/>
                          <w:b/>
                          <w:color w:val="auto"/>
                          <w:sz w:val="24"/>
                          <w:szCs w:val="24"/>
                        </w:rPr>
                        <w:tab/>
                      </w:r>
                      <w:r w:rsidR="00B2455D" w:rsidRPr="005337A1">
                        <w:rPr>
                          <w:rFonts w:ascii="メイリオ" w:eastAsia="メイリオ" w:hAnsi="メイリオ" w:hint="eastAsia"/>
                          <w:b/>
                          <w:color w:val="auto"/>
                          <w:sz w:val="24"/>
                          <w:szCs w:val="24"/>
                        </w:rPr>
                        <w:t>電話</w:t>
                      </w:r>
                      <w:r w:rsidR="00492899" w:rsidRPr="005337A1">
                        <w:rPr>
                          <w:rFonts w:ascii="メイリオ" w:eastAsia="メイリオ" w:hAnsi="メイリオ" w:hint="eastAsia"/>
                          <w:b/>
                          <w:color w:val="auto"/>
                          <w:sz w:val="24"/>
                          <w:szCs w:val="24"/>
                        </w:rPr>
                        <w:t>：</w:t>
                      </w:r>
                      <w:r w:rsidR="00B2455D" w:rsidRPr="005337A1">
                        <w:rPr>
                          <w:rFonts w:ascii="メイリオ" w:eastAsia="メイリオ" w:hAnsi="メイリオ" w:hint="eastAsia"/>
                          <w:b/>
                          <w:color w:val="auto"/>
                          <w:sz w:val="24"/>
                          <w:szCs w:val="24"/>
                        </w:rPr>
                        <w:t>097-596-710</w:t>
                      </w:r>
                      <w:r w:rsidR="00F6089F" w:rsidRPr="005337A1">
                        <w:rPr>
                          <w:rFonts w:ascii="メイリオ" w:eastAsia="メイリオ" w:hAnsi="メイリオ" w:hint="eastAsia"/>
                          <w:b/>
                          <w:color w:val="auto"/>
                          <w:sz w:val="24"/>
                          <w:szCs w:val="24"/>
                        </w:rPr>
                        <w:t>1</w:t>
                      </w:r>
                      <w:r w:rsidR="00B2455D" w:rsidRPr="005337A1">
                        <w:rPr>
                          <w:rFonts w:ascii="メイリオ" w:eastAsia="メイリオ" w:hAnsi="メイリオ" w:hint="eastAsia"/>
                          <w:b/>
                          <w:color w:val="auto"/>
                          <w:sz w:val="24"/>
                          <w:szCs w:val="24"/>
                        </w:rPr>
                        <w:t xml:space="preserve">　　E-mail</w:t>
                      </w:r>
                      <w:r w:rsidR="00492899" w:rsidRPr="005337A1">
                        <w:rPr>
                          <w:rFonts w:ascii="メイリオ" w:eastAsia="メイリオ" w:hAnsi="メイリオ" w:hint="eastAsia"/>
                          <w:b/>
                          <w:color w:val="auto"/>
                          <w:sz w:val="24"/>
                          <w:szCs w:val="24"/>
                        </w:rPr>
                        <w:t>：</w:t>
                      </w:r>
                      <w:r w:rsidR="00B2455D" w:rsidRPr="005337A1">
                        <w:rPr>
                          <w:rFonts w:ascii="メイリオ" w:eastAsia="メイリオ" w:hAnsi="メイリオ" w:hint="eastAsia"/>
                          <w:b/>
                          <w:color w:val="auto"/>
                          <w:sz w:val="24"/>
                          <w:szCs w:val="24"/>
                        </w:rPr>
                        <w:t>info@oita-ri.jp</w:t>
                      </w:r>
                    </w:p>
                    <w:p w:rsidR="00B2455D" w:rsidRPr="005337A1" w:rsidRDefault="007B2864" w:rsidP="00A96703">
                      <w:pPr>
                        <w:snapToGrid w:val="0"/>
                        <w:spacing w:line="320" w:lineRule="exact"/>
                        <w:jc w:val="left"/>
                        <w:rPr>
                          <w:rFonts w:ascii="メイリオ" w:eastAsia="メイリオ" w:hAnsi="メイリオ"/>
                          <w:b/>
                          <w:color w:val="auto"/>
                          <w:sz w:val="24"/>
                          <w:szCs w:val="24"/>
                        </w:rPr>
                      </w:pPr>
                      <w:r w:rsidRPr="005337A1">
                        <w:rPr>
                          <w:rFonts w:ascii="メイリオ" w:eastAsia="メイリオ" w:hAnsi="メイリオ" w:hint="eastAsia"/>
                          <w:b/>
                          <w:color w:val="auto"/>
                          <w:sz w:val="24"/>
                          <w:szCs w:val="24"/>
                        </w:rPr>
                        <w:tab/>
                      </w:r>
                      <w:r w:rsidRPr="005337A1">
                        <w:rPr>
                          <w:rFonts w:ascii="メイリオ" w:eastAsia="メイリオ" w:hAnsi="メイリオ" w:hint="eastAsia"/>
                          <w:b/>
                          <w:color w:val="auto"/>
                          <w:sz w:val="24"/>
                          <w:szCs w:val="24"/>
                        </w:rPr>
                        <w:tab/>
                      </w:r>
                      <w:r w:rsidR="00492899" w:rsidRPr="005337A1">
                        <w:rPr>
                          <w:rFonts w:ascii="メイリオ" w:eastAsia="メイリオ" w:hAnsi="メイリオ" w:hint="eastAsia"/>
                          <w:b/>
                          <w:color w:val="auto"/>
                          <w:sz w:val="24"/>
                          <w:szCs w:val="24"/>
                        </w:rPr>
                        <w:t xml:space="preserve">〒870-1117　　</w:t>
                      </w:r>
                      <w:r w:rsidR="00B2455D" w:rsidRPr="005337A1">
                        <w:rPr>
                          <w:rFonts w:ascii="メイリオ" w:eastAsia="メイリオ" w:hAnsi="メイリオ" w:hint="eastAsia"/>
                          <w:b/>
                          <w:color w:val="auto"/>
                          <w:sz w:val="24"/>
                          <w:szCs w:val="24"/>
                        </w:rPr>
                        <w:t>大分市高江西1丁目4361-10</w:t>
                      </w:r>
                    </w:p>
                    <w:p w:rsidR="007B2864" w:rsidRPr="007B2864" w:rsidRDefault="007B2864" w:rsidP="00A96703">
                      <w:pPr>
                        <w:spacing w:line="320" w:lineRule="exact"/>
                        <w:jc w:val="right"/>
                        <w:rPr>
                          <w:rFonts w:ascii="メイリオ" w:eastAsia="メイリオ" w:hAnsi="メイリオ"/>
                          <w:b/>
                          <w:bCs/>
                          <w:color w:val="auto"/>
                          <w:sz w:val="26"/>
                          <w:szCs w:val="26"/>
                        </w:rPr>
                      </w:pPr>
                      <w:r w:rsidRPr="006370C0">
                        <w:rPr>
                          <w:rFonts w:ascii="メイリオ" w:eastAsia="メイリオ" w:hAnsi="メイリオ" w:hint="eastAsia"/>
                          <w:bCs/>
                          <w:color w:val="auto"/>
                        </w:rPr>
                        <w:t>詳細は、ホームページ（ http</w:t>
                      </w:r>
                      <w:r w:rsidR="00AB2855">
                        <w:rPr>
                          <w:rFonts w:ascii="メイリオ" w:eastAsia="メイリオ" w:hAnsi="メイリオ" w:hint="eastAsia"/>
                          <w:bCs/>
                          <w:color w:val="auto"/>
                        </w:rPr>
                        <w:t>s</w:t>
                      </w:r>
                      <w:r w:rsidRPr="006370C0">
                        <w:rPr>
                          <w:rFonts w:ascii="メイリオ" w:eastAsia="メイリオ" w:hAnsi="メイリオ" w:hint="eastAsia"/>
                          <w:bCs/>
                          <w:color w:val="auto"/>
                        </w:rPr>
                        <w:t xml:space="preserve">://www.oita-ri.jp </w:t>
                      </w:r>
                      <w:r w:rsidRPr="006370C0">
                        <w:rPr>
                          <w:rFonts w:ascii="メイリオ" w:eastAsia="メイリオ" w:hAnsi="メイリオ"/>
                          <w:bCs/>
                          <w:color w:val="auto"/>
                        </w:rPr>
                        <w:t>）</w:t>
                      </w:r>
                      <w:r>
                        <w:rPr>
                          <w:rFonts w:ascii="メイリオ" w:eastAsia="メイリオ" w:hAnsi="メイリオ" w:hint="eastAsia"/>
                          <w:bCs/>
                          <w:color w:val="auto"/>
                        </w:rPr>
                        <w:t>をご確認くだ</w:t>
                      </w:r>
                      <w:r w:rsidRPr="006370C0">
                        <w:rPr>
                          <w:rFonts w:ascii="メイリオ" w:eastAsia="メイリオ" w:hAnsi="メイリオ" w:hint="eastAsia"/>
                          <w:bCs/>
                          <w:color w:val="auto"/>
                        </w:rPr>
                        <w:t>さい</w:t>
                      </w:r>
                      <w:r>
                        <w:rPr>
                          <w:rFonts w:ascii="メイリオ" w:eastAsia="メイリオ" w:hAnsi="メイリオ" w:hint="eastAsia"/>
                          <w:bCs/>
                          <w:color w:val="auto"/>
                        </w:rPr>
                        <w:t>。</w:t>
                      </w:r>
                    </w:p>
                  </w:txbxContent>
                </v:textbox>
              </v:shape>
            </w:pict>
          </mc:Fallback>
        </mc:AlternateContent>
      </w:r>
    </w:p>
    <w:p w:rsidR="00B2455D" w:rsidRPr="00957795" w:rsidRDefault="00B2455D" w:rsidP="00957795">
      <w:pPr>
        <w:adjustRightInd/>
        <w:snapToGrid w:val="0"/>
        <w:rPr>
          <w:bCs/>
          <w:color w:val="auto"/>
          <w:sz w:val="22"/>
          <w:szCs w:val="22"/>
        </w:rPr>
      </w:pPr>
    </w:p>
    <w:p w:rsidR="009173A0" w:rsidRPr="00957795" w:rsidRDefault="000319E1" w:rsidP="00957795">
      <w:pPr>
        <w:adjustRightInd/>
        <w:snapToGrid w:val="0"/>
        <w:rPr>
          <w:bCs/>
          <w:color w:val="auto"/>
          <w:sz w:val="22"/>
          <w:szCs w:val="22"/>
        </w:rPr>
      </w:pPr>
      <w:r w:rsidRPr="00957795">
        <w:rPr>
          <w:rFonts w:hint="eastAsia"/>
          <w:bCs/>
          <w:noProof/>
          <w:color w:val="auto"/>
          <w:sz w:val="22"/>
          <w:szCs w:val="22"/>
        </w:rPr>
        <mc:AlternateContent>
          <mc:Choice Requires="wps">
            <w:drawing>
              <wp:anchor distT="0" distB="0" distL="114300" distR="114300" simplePos="0" relativeHeight="251662848" behindDoc="0" locked="0" layoutInCell="1" allowOverlap="1" wp14:anchorId="32258EA5" wp14:editId="65DE1B78">
                <wp:simplePos x="0" y="0"/>
                <wp:positionH relativeFrom="column">
                  <wp:posOffset>215265</wp:posOffset>
                </wp:positionH>
                <wp:positionV relativeFrom="paragraph">
                  <wp:posOffset>261620</wp:posOffset>
                </wp:positionV>
                <wp:extent cx="5760720" cy="238125"/>
                <wp:effectExtent l="0" t="0" r="0" b="9525"/>
                <wp:wrapNone/>
                <wp:docPr id="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55D" w:rsidRDefault="00B2455D" w:rsidP="00A96703">
                            <w:pPr>
                              <w:spacing w:beforeLines="30" w:before="87" w:line="240" w:lineRule="exact"/>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58EA5" id="Text Box 48" o:spid="_x0000_s1028" type="#_x0000_t202" style="position:absolute;left:0;text-align:left;margin-left:16.95pt;margin-top:20.6pt;width:453.6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buuAIAAL8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Rq&#10;6B1GgnTQogc6GnQrRxQntjxDrzPwuu/Bz4xwbl0tVd3fyeqrRkKuWiK29EYpObSU1JBeaG/6Z1cn&#10;HG1BNsMHWUMcsjPSAY2N6iwgVAMBOrTp8dQam0sFh7PFPFhEYKrAFl0mYTRzIUh2vN0rbd5R2SG7&#10;yLGC1jt0sr/TxmZDsqOLDSZkyTh37efi2QE4TicQG65am83CdfNHGqTrZJ3EXhzN114cFIV3U65i&#10;b16Gi1lxWaxWRfjTxg3jrGV1TYUNc1RWGP9Z5w4anzRx0paWnNUWzqak1Xaz4grtCSi7dN+hIGdu&#10;/vM0XBGAywtKYRQHt1HqlfNk4cVlPPPSRZB4QZjepvMgTuOifE7pjgn675TQkON0Bn10dH7LLXDf&#10;a24k65iB2cFZl+Pk5EQyK8G1qF1rDWF8Wp+Vwqb/VApo97HRTrBWo5NazbgZ3dOIbHQr5o2sH0HB&#10;SoLAQIsw92DRSvUdowFmSI71tx1RFCP+XsArWMRROoOh4zZJksIVdW7YnBmIqAAoxwajabky05ja&#10;9YptW4gzvTohb+DdNMxJ+imnw2uDKeGYHSaaHUPne+f1NHeXvwAAAP//AwBQSwMEFAAGAAgAAAAh&#10;ABdZXdjhAAAACAEAAA8AAABkcnMvZG93bnJldi54bWxMj8FOwzAQRO9I/IO1SNyok7akbcimSpEA&#10;iQulrRBHJ16SiHgdxW4b+HrMCY6jGc28ydaj6cSJBtdaRognEQjiyuqWa4TD/uFmCcJ5xVp1lgnh&#10;ixys88uLTKXanvmVTjtfi1DCLlUIjfd9KqWrGjLKTWxPHLwPOxjlgxxqqQd1DuWmk9MoSqRRLYeF&#10;RvV031D1uTsahO/WFU/bl40vN7fvj9H2OXFvRYJ4fTUWdyA8jf4vDL/4AR3ywFTaI2snOoTZbBWS&#10;CPN4CiL4q3kcgygRFssFyDyT/w/kPwAAAP//AwBQSwECLQAUAAYACAAAACEAtoM4kv4AAADhAQAA&#10;EwAAAAAAAAAAAAAAAAAAAAAAW0NvbnRlbnRfVHlwZXNdLnhtbFBLAQItABQABgAIAAAAIQA4/SH/&#10;1gAAAJQBAAALAAAAAAAAAAAAAAAAAC8BAABfcmVscy8ucmVsc1BLAQItABQABgAIAAAAIQCeSAbu&#10;uAIAAL8FAAAOAAAAAAAAAAAAAAAAAC4CAABkcnMvZTJvRG9jLnhtbFBLAQItABQABgAIAAAAIQAX&#10;WV3Y4QAAAAgBAAAPAAAAAAAAAAAAAAAAABIFAABkcnMvZG93bnJldi54bWxQSwUGAAAAAAQABADz&#10;AAAAIAYAAAAA&#10;" filled="f" stroked="f">
                <v:textbox inset="5.85pt,.7pt,5.85pt,.7pt">
                  <w:txbxContent>
                    <w:p w:rsidR="00B2455D" w:rsidRDefault="00B2455D" w:rsidP="00A96703">
                      <w:pPr>
                        <w:spacing w:beforeLines="30" w:before="87" w:line="240" w:lineRule="exact"/>
                        <w:jc w:val="center"/>
                      </w:pPr>
                    </w:p>
                  </w:txbxContent>
                </v:textbox>
              </v:shape>
            </w:pict>
          </mc:Fallback>
        </mc:AlternateContent>
      </w:r>
    </w:p>
    <w:sectPr w:rsidR="009173A0" w:rsidRPr="00957795" w:rsidSect="00A96703">
      <w:headerReference w:type="default" r:id="rId7"/>
      <w:type w:val="continuous"/>
      <w:pgSz w:w="11906" w:h="16838" w:code="9"/>
      <w:pgMar w:top="680" w:right="851" w:bottom="680" w:left="851" w:header="720" w:footer="720" w:gutter="0"/>
      <w:pgNumType w:start="1"/>
      <w:cols w:space="720"/>
      <w:noEndnote/>
      <w:docGrid w:type="linesAndChars" w:linePitch="29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021" w:rsidRDefault="00683021">
      <w:r>
        <w:separator/>
      </w:r>
    </w:p>
  </w:endnote>
  <w:endnote w:type="continuationSeparator" w:id="0">
    <w:p w:rsidR="00683021" w:rsidRDefault="0068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021" w:rsidRDefault="00683021">
      <w:r>
        <w:rPr>
          <w:rFonts w:ascii="ＭＳ 明朝" w:hAnsi="Century"/>
          <w:color w:val="auto"/>
          <w:sz w:val="2"/>
          <w:szCs w:val="2"/>
        </w:rPr>
        <w:continuationSeparator/>
      </w:r>
    </w:p>
  </w:footnote>
  <w:footnote w:type="continuationSeparator" w:id="0">
    <w:p w:rsidR="00683021" w:rsidRDefault="00683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6B1" w:rsidRDefault="007356B1">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55A8E"/>
    <w:multiLevelType w:val="hybridMultilevel"/>
    <w:tmpl w:val="EB54816C"/>
    <w:lvl w:ilvl="0" w:tplc="4E72B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drawingGridHorizontalSpacing w:val="102"/>
  <w:drawingGridVerticalSpacing w:val="14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42"/>
    <w:rsid w:val="00016740"/>
    <w:rsid w:val="000268A0"/>
    <w:rsid w:val="000306F6"/>
    <w:rsid w:val="000319E1"/>
    <w:rsid w:val="0003273A"/>
    <w:rsid w:val="000334B9"/>
    <w:rsid w:val="00040F5F"/>
    <w:rsid w:val="0004609E"/>
    <w:rsid w:val="00047823"/>
    <w:rsid w:val="00051D09"/>
    <w:rsid w:val="00057645"/>
    <w:rsid w:val="000675DA"/>
    <w:rsid w:val="00076791"/>
    <w:rsid w:val="0008368C"/>
    <w:rsid w:val="0009081A"/>
    <w:rsid w:val="000A04D1"/>
    <w:rsid w:val="000A21DD"/>
    <w:rsid w:val="000C205B"/>
    <w:rsid w:val="000C2357"/>
    <w:rsid w:val="000D4053"/>
    <w:rsid w:val="000D6977"/>
    <w:rsid w:val="000D6C71"/>
    <w:rsid w:val="000E1A40"/>
    <w:rsid w:val="000E675D"/>
    <w:rsid w:val="001047B3"/>
    <w:rsid w:val="00120D32"/>
    <w:rsid w:val="001424E6"/>
    <w:rsid w:val="00151874"/>
    <w:rsid w:val="00163509"/>
    <w:rsid w:val="00175C62"/>
    <w:rsid w:val="00175DFB"/>
    <w:rsid w:val="00181440"/>
    <w:rsid w:val="001A6EDF"/>
    <w:rsid w:val="001B673F"/>
    <w:rsid w:val="001B6B89"/>
    <w:rsid w:val="001E7441"/>
    <w:rsid w:val="001E7747"/>
    <w:rsid w:val="001F194E"/>
    <w:rsid w:val="001F3121"/>
    <w:rsid w:val="001F5E0B"/>
    <w:rsid w:val="0021629A"/>
    <w:rsid w:val="00220979"/>
    <w:rsid w:val="00232559"/>
    <w:rsid w:val="00245160"/>
    <w:rsid w:val="0025024B"/>
    <w:rsid w:val="00253086"/>
    <w:rsid w:val="00267299"/>
    <w:rsid w:val="00271B96"/>
    <w:rsid w:val="002741EF"/>
    <w:rsid w:val="002917D2"/>
    <w:rsid w:val="00293440"/>
    <w:rsid w:val="002A3831"/>
    <w:rsid w:val="002B38F8"/>
    <w:rsid w:val="002B5697"/>
    <w:rsid w:val="002C12BC"/>
    <w:rsid w:val="002C6FD3"/>
    <w:rsid w:val="002C7976"/>
    <w:rsid w:val="002D602C"/>
    <w:rsid w:val="002D7253"/>
    <w:rsid w:val="002F0A4B"/>
    <w:rsid w:val="0030739B"/>
    <w:rsid w:val="0032592A"/>
    <w:rsid w:val="00336293"/>
    <w:rsid w:val="00340FCD"/>
    <w:rsid w:val="00351931"/>
    <w:rsid w:val="003539F7"/>
    <w:rsid w:val="00354D78"/>
    <w:rsid w:val="0037357D"/>
    <w:rsid w:val="00377AA9"/>
    <w:rsid w:val="003805CA"/>
    <w:rsid w:val="00383D85"/>
    <w:rsid w:val="003845B0"/>
    <w:rsid w:val="00386840"/>
    <w:rsid w:val="00390EB1"/>
    <w:rsid w:val="00393014"/>
    <w:rsid w:val="003934F8"/>
    <w:rsid w:val="003938F9"/>
    <w:rsid w:val="003A3498"/>
    <w:rsid w:val="003C22F0"/>
    <w:rsid w:val="003D26DC"/>
    <w:rsid w:val="003F1F81"/>
    <w:rsid w:val="003F2AFD"/>
    <w:rsid w:val="00400B74"/>
    <w:rsid w:val="00400F73"/>
    <w:rsid w:val="00405AF9"/>
    <w:rsid w:val="004256F4"/>
    <w:rsid w:val="00427AF4"/>
    <w:rsid w:val="00471CDF"/>
    <w:rsid w:val="00492899"/>
    <w:rsid w:val="0049517E"/>
    <w:rsid w:val="004A3FA9"/>
    <w:rsid w:val="004A7371"/>
    <w:rsid w:val="004E676C"/>
    <w:rsid w:val="005014BA"/>
    <w:rsid w:val="00514083"/>
    <w:rsid w:val="00525DC3"/>
    <w:rsid w:val="005337A1"/>
    <w:rsid w:val="005432F4"/>
    <w:rsid w:val="0054454D"/>
    <w:rsid w:val="00570FC6"/>
    <w:rsid w:val="00574F05"/>
    <w:rsid w:val="00583267"/>
    <w:rsid w:val="00584531"/>
    <w:rsid w:val="005867A2"/>
    <w:rsid w:val="00586E52"/>
    <w:rsid w:val="0059101D"/>
    <w:rsid w:val="00594A2F"/>
    <w:rsid w:val="005A2A00"/>
    <w:rsid w:val="005B447F"/>
    <w:rsid w:val="005D1E4C"/>
    <w:rsid w:val="005D25B0"/>
    <w:rsid w:val="005D7DF1"/>
    <w:rsid w:val="005E06AB"/>
    <w:rsid w:val="005E0768"/>
    <w:rsid w:val="005E6E96"/>
    <w:rsid w:val="005F3163"/>
    <w:rsid w:val="005F547E"/>
    <w:rsid w:val="005F7F9E"/>
    <w:rsid w:val="00601384"/>
    <w:rsid w:val="0061769A"/>
    <w:rsid w:val="00621B68"/>
    <w:rsid w:val="00622AD7"/>
    <w:rsid w:val="00623E5F"/>
    <w:rsid w:val="00632DC0"/>
    <w:rsid w:val="00634CBC"/>
    <w:rsid w:val="006370C0"/>
    <w:rsid w:val="006375FC"/>
    <w:rsid w:val="006431BB"/>
    <w:rsid w:val="00646A02"/>
    <w:rsid w:val="00651E8C"/>
    <w:rsid w:val="006568DA"/>
    <w:rsid w:val="006614F5"/>
    <w:rsid w:val="00666E26"/>
    <w:rsid w:val="00670BC0"/>
    <w:rsid w:val="006719B6"/>
    <w:rsid w:val="006748ED"/>
    <w:rsid w:val="00677392"/>
    <w:rsid w:val="00683021"/>
    <w:rsid w:val="00685695"/>
    <w:rsid w:val="00685C24"/>
    <w:rsid w:val="00692880"/>
    <w:rsid w:val="006A5D54"/>
    <w:rsid w:val="006E6B57"/>
    <w:rsid w:val="006E7FF3"/>
    <w:rsid w:val="006F1EBC"/>
    <w:rsid w:val="006F2D78"/>
    <w:rsid w:val="006F6625"/>
    <w:rsid w:val="00717725"/>
    <w:rsid w:val="0072333D"/>
    <w:rsid w:val="007312E5"/>
    <w:rsid w:val="007356B1"/>
    <w:rsid w:val="007409F8"/>
    <w:rsid w:val="0074616C"/>
    <w:rsid w:val="00746498"/>
    <w:rsid w:val="007468A9"/>
    <w:rsid w:val="0075211C"/>
    <w:rsid w:val="007528FD"/>
    <w:rsid w:val="00760E9C"/>
    <w:rsid w:val="00766A9D"/>
    <w:rsid w:val="0077063C"/>
    <w:rsid w:val="0077206F"/>
    <w:rsid w:val="0077379B"/>
    <w:rsid w:val="00776D79"/>
    <w:rsid w:val="00787B15"/>
    <w:rsid w:val="007B2864"/>
    <w:rsid w:val="007C31DD"/>
    <w:rsid w:val="007D60DC"/>
    <w:rsid w:val="007E4015"/>
    <w:rsid w:val="007F590E"/>
    <w:rsid w:val="00806B89"/>
    <w:rsid w:val="00815E27"/>
    <w:rsid w:val="00826588"/>
    <w:rsid w:val="00836E86"/>
    <w:rsid w:val="0084679F"/>
    <w:rsid w:val="00854A84"/>
    <w:rsid w:val="00856D91"/>
    <w:rsid w:val="00861EB9"/>
    <w:rsid w:val="0086385A"/>
    <w:rsid w:val="00885804"/>
    <w:rsid w:val="00886446"/>
    <w:rsid w:val="00891A70"/>
    <w:rsid w:val="008A3411"/>
    <w:rsid w:val="008A742C"/>
    <w:rsid w:val="008B616B"/>
    <w:rsid w:val="008C36A4"/>
    <w:rsid w:val="008D235E"/>
    <w:rsid w:val="008E2B74"/>
    <w:rsid w:val="008E3312"/>
    <w:rsid w:val="008E38AB"/>
    <w:rsid w:val="008E65B8"/>
    <w:rsid w:val="008F152D"/>
    <w:rsid w:val="009020AF"/>
    <w:rsid w:val="0091731E"/>
    <w:rsid w:val="009173A0"/>
    <w:rsid w:val="009236CF"/>
    <w:rsid w:val="00923818"/>
    <w:rsid w:val="00930681"/>
    <w:rsid w:val="00940213"/>
    <w:rsid w:val="00954471"/>
    <w:rsid w:val="00957795"/>
    <w:rsid w:val="00971B85"/>
    <w:rsid w:val="009733C8"/>
    <w:rsid w:val="00975568"/>
    <w:rsid w:val="009875AE"/>
    <w:rsid w:val="00991358"/>
    <w:rsid w:val="0099171A"/>
    <w:rsid w:val="009A1233"/>
    <w:rsid w:val="009A314C"/>
    <w:rsid w:val="009B4110"/>
    <w:rsid w:val="009B694B"/>
    <w:rsid w:val="009C06A9"/>
    <w:rsid w:val="009C6BFF"/>
    <w:rsid w:val="009C749B"/>
    <w:rsid w:val="009D4399"/>
    <w:rsid w:val="009D4955"/>
    <w:rsid w:val="009E313B"/>
    <w:rsid w:val="009E5362"/>
    <w:rsid w:val="009F52E3"/>
    <w:rsid w:val="009F5698"/>
    <w:rsid w:val="00A005A3"/>
    <w:rsid w:val="00A078AD"/>
    <w:rsid w:val="00A16273"/>
    <w:rsid w:val="00A17DF9"/>
    <w:rsid w:val="00A2046B"/>
    <w:rsid w:val="00A23835"/>
    <w:rsid w:val="00A40BB4"/>
    <w:rsid w:val="00A43A5A"/>
    <w:rsid w:val="00A446B4"/>
    <w:rsid w:val="00A509F6"/>
    <w:rsid w:val="00A528F0"/>
    <w:rsid w:val="00A5604D"/>
    <w:rsid w:val="00A60353"/>
    <w:rsid w:val="00A96130"/>
    <w:rsid w:val="00A96703"/>
    <w:rsid w:val="00AB2855"/>
    <w:rsid w:val="00AB6872"/>
    <w:rsid w:val="00AC2AC6"/>
    <w:rsid w:val="00AD2FC5"/>
    <w:rsid w:val="00AD6C0C"/>
    <w:rsid w:val="00AE575B"/>
    <w:rsid w:val="00AE6B6D"/>
    <w:rsid w:val="00B01998"/>
    <w:rsid w:val="00B05235"/>
    <w:rsid w:val="00B21485"/>
    <w:rsid w:val="00B2455D"/>
    <w:rsid w:val="00B45CCB"/>
    <w:rsid w:val="00B55B73"/>
    <w:rsid w:val="00B709EC"/>
    <w:rsid w:val="00B73BD1"/>
    <w:rsid w:val="00B811B4"/>
    <w:rsid w:val="00B920FF"/>
    <w:rsid w:val="00B92CF1"/>
    <w:rsid w:val="00BA1926"/>
    <w:rsid w:val="00BA2684"/>
    <w:rsid w:val="00BB516C"/>
    <w:rsid w:val="00BB6C7A"/>
    <w:rsid w:val="00BC0327"/>
    <w:rsid w:val="00BC149F"/>
    <w:rsid w:val="00BC17F0"/>
    <w:rsid w:val="00BC1D87"/>
    <w:rsid w:val="00BC7CD9"/>
    <w:rsid w:val="00BD1022"/>
    <w:rsid w:val="00BD5C1F"/>
    <w:rsid w:val="00BE171C"/>
    <w:rsid w:val="00C02F19"/>
    <w:rsid w:val="00C05FB7"/>
    <w:rsid w:val="00C1203B"/>
    <w:rsid w:val="00C13DF7"/>
    <w:rsid w:val="00C17287"/>
    <w:rsid w:val="00C17C54"/>
    <w:rsid w:val="00C25110"/>
    <w:rsid w:val="00C264FE"/>
    <w:rsid w:val="00C2671D"/>
    <w:rsid w:val="00C410D2"/>
    <w:rsid w:val="00C45028"/>
    <w:rsid w:val="00C81379"/>
    <w:rsid w:val="00C948B7"/>
    <w:rsid w:val="00CA069D"/>
    <w:rsid w:val="00CA342F"/>
    <w:rsid w:val="00CA6FAC"/>
    <w:rsid w:val="00CB5FA8"/>
    <w:rsid w:val="00CC12F1"/>
    <w:rsid w:val="00CE0799"/>
    <w:rsid w:val="00CE1D42"/>
    <w:rsid w:val="00CE3BE5"/>
    <w:rsid w:val="00CF74EB"/>
    <w:rsid w:val="00D12FB6"/>
    <w:rsid w:val="00D212B5"/>
    <w:rsid w:val="00D22540"/>
    <w:rsid w:val="00D32CF7"/>
    <w:rsid w:val="00D75DBE"/>
    <w:rsid w:val="00D8239B"/>
    <w:rsid w:val="00D82B6A"/>
    <w:rsid w:val="00D84F44"/>
    <w:rsid w:val="00D851E9"/>
    <w:rsid w:val="00D90E19"/>
    <w:rsid w:val="00DA0028"/>
    <w:rsid w:val="00DA66E5"/>
    <w:rsid w:val="00DB2F4F"/>
    <w:rsid w:val="00DD4F2C"/>
    <w:rsid w:val="00DE0BF0"/>
    <w:rsid w:val="00DE681C"/>
    <w:rsid w:val="00DE6F33"/>
    <w:rsid w:val="00DF0345"/>
    <w:rsid w:val="00DF4D5B"/>
    <w:rsid w:val="00E043CC"/>
    <w:rsid w:val="00E1214C"/>
    <w:rsid w:val="00E13958"/>
    <w:rsid w:val="00E23D36"/>
    <w:rsid w:val="00E23DE1"/>
    <w:rsid w:val="00E32DAC"/>
    <w:rsid w:val="00E37945"/>
    <w:rsid w:val="00E53920"/>
    <w:rsid w:val="00E561AC"/>
    <w:rsid w:val="00E5797F"/>
    <w:rsid w:val="00E70380"/>
    <w:rsid w:val="00E764D5"/>
    <w:rsid w:val="00E76D20"/>
    <w:rsid w:val="00E823D7"/>
    <w:rsid w:val="00E96820"/>
    <w:rsid w:val="00EA2F1F"/>
    <w:rsid w:val="00EA6A3A"/>
    <w:rsid w:val="00EF33DC"/>
    <w:rsid w:val="00F030B2"/>
    <w:rsid w:val="00F10E5C"/>
    <w:rsid w:val="00F243B6"/>
    <w:rsid w:val="00F311F6"/>
    <w:rsid w:val="00F37651"/>
    <w:rsid w:val="00F4186F"/>
    <w:rsid w:val="00F41C32"/>
    <w:rsid w:val="00F437EC"/>
    <w:rsid w:val="00F505D6"/>
    <w:rsid w:val="00F5240E"/>
    <w:rsid w:val="00F5718E"/>
    <w:rsid w:val="00F6089F"/>
    <w:rsid w:val="00FB0828"/>
    <w:rsid w:val="00FB089B"/>
    <w:rsid w:val="00FB6284"/>
    <w:rsid w:val="00FC12AB"/>
    <w:rsid w:val="00FC379F"/>
    <w:rsid w:val="00FC3FAC"/>
    <w:rsid w:val="00FE3479"/>
    <w:rsid w:val="00FF0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083A013C"/>
  <w15:docId w15:val="{D1F1450F-56D8-4EF8-8E21-A46A9912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eiryo UI" w:eastAsia="Meiryo UI" w:hAnsi="Meiryo UI" w:cs="メイリオ"/>
        <w:color w:val="000000"/>
        <w:sz w:val="21"/>
        <w:szCs w:val="21"/>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20979"/>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4399"/>
    <w:rPr>
      <w:rFonts w:ascii="Arial" w:eastAsia="ＭＳ ゴシック" w:hAnsi="Arial" w:cs="Arial"/>
      <w:sz w:val="18"/>
      <w:szCs w:val="18"/>
    </w:rPr>
  </w:style>
  <w:style w:type="paragraph" w:styleId="a4">
    <w:name w:val="header"/>
    <w:basedOn w:val="a"/>
    <w:rsid w:val="00040F5F"/>
    <w:pPr>
      <w:tabs>
        <w:tab w:val="center" w:pos="4252"/>
        <w:tab w:val="right" w:pos="8504"/>
      </w:tabs>
      <w:snapToGrid w:val="0"/>
    </w:pPr>
  </w:style>
  <w:style w:type="paragraph" w:styleId="a5">
    <w:name w:val="footer"/>
    <w:basedOn w:val="a"/>
    <w:rsid w:val="00040F5F"/>
    <w:pPr>
      <w:tabs>
        <w:tab w:val="center" w:pos="4252"/>
        <w:tab w:val="right" w:pos="8504"/>
      </w:tabs>
      <w:snapToGrid w:val="0"/>
    </w:pPr>
  </w:style>
  <w:style w:type="character" w:styleId="a6">
    <w:name w:val="Hyperlink"/>
    <w:rsid w:val="00A40BB4"/>
    <w:rPr>
      <w:color w:val="0000FF"/>
      <w:u w:val="single"/>
    </w:rPr>
  </w:style>
  <w:style w:type="table" w:styleId="a7">
    <w:name w:val="Table Grid"/>
    <w:basedOn w:val="a1"/>
    <w:rsid w:val="00C05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6370C0"/>
  </w:style>
  <w:style w:type="character" w:customStyle="1" w:styleId="a9">
    <w:name w:val="日付 (文字)"/>
    <w:link w:val="a8"/>
    <w:rsid w:val="006370C0"/>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17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781</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計画</vt:lpstr>
      <vt:lpstr>計画</vt:lpstr>
    </vt:vector>
  </TitlesOfParts>
  <Company>産業科学技術センター</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計画</dc:title>
  <dc:creator/>
  <cp:lastModifiedBy>Administrator</cp:lastModifiedBy>
  <cp:revision>22</cp:revision>
  <cp:lastPrinted>2021-08-05T01:37:00Z</cp:lastPrinted>
  <dcterms:created xsi:type="dcterms:W3CDTF">2021-02-18T05:02:00Z</dcterms:created>
  <dcterms:modified xsi:type="dcterms:W3CDTF">2023-02-21T07:22:00Z</dcterms:modified>
</cp:coreProperties>
</file>