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8D" w:rsidRPr="0071466A" w:rsidRDefault="00953F48" w:rsidP="00993D0E">
      <w:pPr>
        <w:spacing w:line="480" w:lineRule="exact"/>
        <w:jc w:val="center"/>
        <w:rPr>
          <w:rFonts w:ascii="ＭＳ ゴシック" w:eastAsia="HG丸ｺﾞｼｯｸM-PRO" w:hAnsi="ＭＳ ゴシック"/>
          <w:sz w:val="32"/>
        </w:rPr>
      </w:pPr>
      <w:r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-33655</wp:posOffset>
                </wp:positionV>
                <wp:extent cx="5848350" cy="9651"/>
                <wp:effectExtent l="0" t="19050" r="38100" b="476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8350" cy="9651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2B202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2.65pt" to="458.8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" strokeweight="4.5pt">
                <v:stroke linestyle="thickThin"/>
              </v:line>
            </w:pict>
          </mc:Fallback>
        </mc:AlternateContent>
      </w:r>
      <w:bookmarkStart w:id="0" w:name="_Hlk131081434"/>
      <w:bookmarkStart w:id="1" w:name="OLE_LINK1"/>
      <w:r w:rsidR="00CB24DA"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高周波プラズマ発光分析</w:t>
      </w:r>
      <w:r w:rsidR="00CB24DA">
        <w:rPr>
          <w:rFonts w:ascii="HG丸ｺﾞｼｯｸM-PRO" w:eastAsia="HG丸ｺﾞｼｯｸM-PRO" w:hAnsi="ＭＳ ゴシック" w:hint="eastAsia"/>
          <w:noProof/>
          <w:sz w:val="32"/>
          <w:szCs w:val="32"/>
        </w:rPr>
        <w:t>装置</w:t>
      </w:r>
      <w:r w:rsidR="00CB24DA"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（ICP</w:t>
      </w:r>
      <w:r w:rsidR="00D735EF">
        <w:rPr>
          <w:rFonts w:ascii="HG丸ｺﾞｼｯｸM-PRO" w:eastAsia="HG丸ｺﾞｼｯｸM-PRO" w:hAnsi="ＭＳ ゴシック"/>
          <w:noProof/>
          <w:sz w:val="32"/>
          <w:szCs w:val="32"/>
        </w:rPr>
        <w:t>-OES</w:t>
      </w:r>
      <w:r w:rsidR="00CB24DA"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）</w:t>
      </w:r>
      <w:bookmarkEnd w:id="0"/>
      <w:r w:rsidR="00D113E5">
        <w:rPr>
          <w:rFonts w:ascii="ＭＳ ゴシック" w:eastAsia="HG丸ｺﾞｼｯｸM-PRO" w:hAnsi="ＭＳ ゴシック" w:hint="eastAsia"/>
          <w:noProof/>
          <w:sz w:val="32"/>
        </w:rPr>
        <w:t xml:space="preserve"> </w:t>
      </w:r>
      <w:r w:rsidR="008A55E6">
        <w:rPr>
          <w:rFonts w:ascii="ＭＳ ゴシック" w:eastAsia="HG丸ｺﾞｼｯｸM-PRO" w:hAnsi="ＭＳ ゴシック" w:hint="eastAsia"/>
          <w:noProof/>
          <w:sz w:val="32"/>
        </w:rPr>
        <w:t>操作</w:t>
      </w:r>
      <w:r w:rsidR="00A22B85" w:rsidRPr="0071466A">
        <w:rPr>
          <w:rFonts w:ascii="ＭＳ ゴシック" w:eastAsia="HG丸ｺﾞｼｯｸM-PRO" w:hAnsi="ＭＳ ゴシック" w:hint="eastAsia"/>
          <w:sz w:val="32"/>
        </w:rPr>
        <w:t>研修</w:t>
      </w:r>
      <w:bookmarkEnd w:id="1"/>
    </w:p>
    <w:p w:rsidR="0078048D" w:rsidRPr="0071466A" w:rsidRDefault="00FE3E53">
      <w:pPr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E229" wp14:editId="59292805">
                <wp:simplePos x="0" y="0"/>
                <wp:positionH relativeFrom="column">
                  <wp:posOffset>-21590</wp:posOffset>
                </wp:positionH>
                <wp:positionV relativeFrom="paragraph">
                  <wp:posOffset>52070</wp:posOffset>
                </wp:positionV>
                <wp:extent cx="5848350" cy="9525"/>
                <wp:effectExtent l="0" t="19050" r="38100" b="476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50CC5" id="Line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4.1pt" to="458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78048D" w:rsidRPr="0071466A" w:rsidRDefault="0078048D" w:rsidP="00DF59DE">
      <w:pPr>
        <w:spacing w:beforeLines="50" w:before="180" w:afterLines="50" w:after="180"/>
        <w:jc w:val="right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大分県産業科学技術センター</w:t>
      </w:r>
    </w:p>
    <w:p w:rsidR="008F725A" w:rsidRPr="0071466A" w:rsidRDefault="008F725A" w:rsidP="008F725A">
      <w:pPr>
        <w:spacing w:line="80" w:lineRule="exact"/>
        <w:jc w:val="right"/>
        <w:rPr>
          <w:rFonts w:ascii="ＭＳ ゴシック" w:eastAsia="HG丸ｺﾞｼｯｸM-PRO" w:hAnsi="ＭＳ ゴシック"/>
        </w:rPr>
      </w:pPr>
    </w:p>
    <w:p w:rsidR="00B3453F" w:rsidRDefault="00D735EF" w:rsidP="00DF59DE">
      <w:pPr>
        <w:ind w:firstLine="227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大分県産業科学技術センターの高周波</w:t>
      </w:r>
      <w:r w:rsidR="00CB24DA" w:rsidRPr="00CB24DA">
        <w:rPr>
          <w:rFonts w:ascii="ＭＳ ゴシック" w:eastAsia="HG丸ｺﾞｼｯｸM-PRO" w:hAnsi="ＭＳ ゴシック" w:hint="eastAsia"/>
        </w:rPr>
        <w:t>プラズマ発光分析装置（</w:t>
      </w:r>
      <w:r w:rsidR="00CB24DA" w:rsidRPr="00CB24DA">
        <w:rPr>
          <w:rFonts w:ascii="HG丸ｺﾞｼｯｸM-PRO" w:eastAsia="HG丸ｺﾞｼｯｸM-PRO" w:hAnsi="HG丸ｺﾞｼｯｸM-PRO" w:hint="eastAsia"/>
        </w:rPr>
        <w:t>ICP</w:t>
      </w:r>
      <w:r>
        <w:rPr>
          <w:rFonts w:ascii="HG丸ｺﾞｼｯｸM-PRO" w:eastAsia="HG丸ｺﾞｼｯｸM-PRO" w:hAnsi="HG丸ｺﾞｼｯｸM-PRO"/>
        </w:rPr>
        <w:t>-OES</w:t>
      </w:r>
      <w:r w:rsidR="00CB24DA" w:rsidRPr="00CB24DA">
        <w:rPr>
          <w:rFonts w:ascii="ＭＳ ゴシック" w:eastAsia="HG丸ｺﾞｼｯｸM-PRO" w:hAnsi="ＭＳ ゴシック" w:hint="eastAsia"/>
        </w:rPr>
        <w:t>）</w:t>
      </w:r>
      <w:r w:rsidR="00E13395">
        <w:rPr>
          <w:rFonts w:ascii="ＭＳ ゴシック" w:eastAsia="HG丸ｺﾞｼｯｸM-PRO" w:hAnsi="ＭＳ ゴシック" w:hint="eastAsia"/>
        </w:rPr>
        <w:t>を使って</w:t>
      </w:r>
      <w:r>
        <w:rPr>
          <w:rFonts w:ascii="ＭＳ ゴシック" w:eastAsia="HG丸ｺﾞｼｯｸM-PRO" w:hAnsi="ＭＳ ゴシック" w:hint="eastAsia"/>
        </w:rPr>
        <w:t>実際に</w:t>
      </w:r>
      <w:r w:rsidR="00B3453F">
        <w:rPr>
          <w:rFonts w:ascii="ＭＳ ゴシック" w:eastAsia="HG丸ｺﾞｼｯｸM-PRO" w:hAnsi="ＭＳ ゴシック" w:hint="eastAsia"/>
        </w:rPr>
        <w:t>分析される方を中心に操作方法に関する研修（実習）を行います。</w:t>
      </w:r>
    </w:p>
    <w:p w:rsidR="002D128A" w:rsidRDefault="00D735EF" w:rsidP="00DF59DE">
      <w:pPr>
        <w:ind w:firstLine="227"/>
        <w:rPr>
          <w:rFonts w:ascii="ＭＳ ゴシック" w:eastAsia="HG丸ｺﾞｼｯｸM-PRO" w:hAnsi="ＭＳ ゴシック"/>
        </w:rPr>
      </w:pPr>
      <w:r w:rsidRPr="00CB24DA">
        <w:rPr>
          <w:rFonts w:ascii="HG丸ｺﾞｼｯｸM-PRO" w:eastAsia="HG丸ｺﾞｼｯｸM-PRO" w:hAnsi="HG丸ｺﾞｼｯｸM-PRO" w:hint="eastAsia"/>
        </w:rPr>
        <w:t>ICP</w:t>
      </w:r>
      <w:r>
        <w:rPr>
          <w:rFonts w:ascii="HG丸ｺﾞｼｯｸM-PRO" w:eastAsia="HG丸ｺﾞｼｯｸM-PRO" w:hAnsi="HG丸ｺﾞｼｯｸM-PRO"/>
        </w:rPr>
        <w:t>-OES</w:t>
      </w:r>
      <w:r w:rsidR="008421BB" w:rsidRPr="00CB24DA">
        <w:rPr>
          <w:rFonts w:ascii="ＭＳ ゴシック" w:eastAsia="HG丸ｺﾞｼｯｸM-PRO" w:hAnsi="ＭＳ ゴシック" w:hint="eastAsia"/>
        </w:rPr>
        <w:t>は、水溶液試料に含まれる元素</w:t>
      </w:r>
      <w:r w:rsidR="008421BB">
        <w:rPr>
          <w:rFonts w:ascii="ＭＳ ゴシック" w:eastAsia="HG丸ｺﾞｼｯｸM-PRO" w:hAnsi="ＭＳ ゴシック" w:hint="eastAsia"/>
        </w:rPr>
        <w:t>を分析する</w:t>
      </w:r>
      <w:r w:rsidR="008421BB" w:rsidRPr="00CB24DA">
        <w:rPr>
          <w:rFonts w:ascii="ＭＳ ゴシック" w:eastAsia="HG丸ｺﾞｼｯｸM-PRO" w:hAnsi="ＭＳ ゴシック" w:hint="eastAsia"/>
        </w:rPr>
        <w:t>装置です。</w:t>
      </w:r>
      <w:r w:rsidR="00CB24DA">
        <w:rPr>
          <w:rFonts w:ascii="ＭＳ ゴシック" w:eastAsia="HG丸ｺﾞｼｯｸM-PRO" w:hAnsi="ＭＳ ゴシック" w:hint="eastAsia"/>
        </w:rPr>
        <w:t>どのような元素が含まれているかを調べる定性分析や、元素がどれくらいの量</w:t>
      </w:r>
      <w:r w:rsidR="00C16A1F">
        <w:rPr>
          <w:rFonts w:ascii="ＭＳ ゴシック" w:eastAsia="HG丸ｺﾞｼｯｸM-PRO" w:hAnsi="ＭＳ ゴシック" w:hint="eastAsia"/>
        </w:rPr>
        <w:t>含まれて</w:t>
      </w:r>
      <w:r w:rsidR="00CB24DA">
        <w:rPr>
          <w:rFonts w:ascii="ＭＳ ゴシック" w:eastAsia="HG丸ｺﾞｼｯｸM-PRO" w:hAnsi="ＭＳ ゴシック" w:hint="eastAsia"/>
        </w:rPr>
        <w:t>いるかを調べる定量分析が可能です。</w:t>
      </w:r>
      <w:r w:rsidR="00CB24DA" w:rsidRPr="00CB24DA">
        <w:rPr>
          <w:rFonts w:ascii="ＭＳ ゴシック" w:eastAsia="HG丸ｺﾞｼｯｸM-PRO" w:hAnsi="ＭＳ ゴシック" w:hint="eastAsia"/>
        </w:rPr>
        <w:t>一度に</w:t>
      </w:r>
      <w:r w:rsidR="00E13395">
        <w:rPr>
          <w:rFonts w:ascii="ＭＳ ゴシック" w:eastAsia="HG丸ｺﾞｼｯｸM-PRO" w:hAnsi="ＭＳ ゴシック" w:hint="eastAsia"/>
        </w:rPr>
        <w:t>複数の</w:t>
      </w:r>
      <w:r w:rsidR="00CB24DA" w:rsidRPr="00CB24DA">
        <w:rPr>
          <w:rFonts w:ascii="ＭＳ ゴシック" w:eastAsia="HG丸ｺﾞｼｯｸM-PRO" w:hAnsi="ＭＳ ゴシック" w:hint="eastAsia"/>
        </w:rPr>
        <w:t>元素の</w:t>
      </w:r>
      <w:r w:rsidR="008421BB" w:rsidRPr="00CB24DA">
        <w:rPr>
          <w:rFonts w:ascii="HG丸ｺﾞｼｯｸM-PRO" w:eastAsia="HG丸ｺﾞｼｯｸM-PRO" w:hAnsi="HG丸ｺﾞｼｯｸM-PRO" w:hint="eastAsia"/>
        </w:rPr>
        <w:t>ppb ～ ppm</w:t>
      </w:r>
      <w:r w:rsidR="008421BB" w:rsidRPr="00CB24DA">
        <w:rPr>
          <w:rFonts w:ascii="ＭＳ ゴシック" w:eastAsia="HG丸ｺﾞｼｯｸM-PRO" w:hAnsi="ＭＳ ゴシック" w:hint="eastAsia"/>
        </w:rPr>
        <w:t>オーダー</w:t>
      </w:r>
      <w:r w:rsidR="008421BB">
        <w:rPr>
          <w:rFonts w:ascii="ＭＳ ゴシック" w:eastAsia="HG丸ｺﾞｼｯｸM-PRO" w:hAnsi="ＭＳ ゴシック" w:hint="eastAsia"/>
        </w:rPr>
        <w:t>の</w:t>
      </w:r>
      <w:r w:rsidR="00CB24DA" w:rsidRPr="00CB24DA">
        <w:rPr>
          <w:rFonts w:ascii="ＭＳ ゴシック" w:eastAsia="HG丸ｺﾞｼｯｸM-PRO" w:hAnsi="ＭＳ ゴシック" w:hint="eastAsia"/>
        </w:rPr>
        <w:t>定量分析が可能です。</w:t>
      </w:r>
      <w:r w:rsidR="00240F39">
        <w:rPr>
          <w:rFonts w:ascii="ＭＳ ゴシック" w:eastAsia="HG丸ｺﾞｼｯｸM-PRO" w:hAnsi="ＭＳ ゴシック" w:hint="eastAsia"/>
        </w:rPr>
        <w:t>酸分解などの</w:t>
      </w:r>
      <w:r w:rsidR="00CB24DA" w:rsidRPr="00CB24DA">
        <w:rPr>
          <w:rFonts w:ascii="ＭＳ ゴシック" w:eastAsia="HG丸ｺﾞｼｯｸM-PRO" w:hAnsi="ＭＳ ゴシック" w:hint="eastAsia"/>
        </w:rPr>
        <w:t>前処理を行い</w:t>
      </w:r>
      <w:r w:rsidR="008421BB">
        <w:rPr>
          <w:rFonts w:ascii="ＭＳ ゴシック" w:eastAsia="HG丸ｺﾞｼｯｸM-PRO" w:hAnsi="ＭＳ ゴシック" w:hint="eastAsia"/>
        </w:rPr>
        <w:t>水</w:t>
      </w:r>
      <w:r w:rsidR="00CB24DA" w:rsidRPr="00CB24DA">
        <w:rPr>
          <w:rFonts w:ascii="ＭＳ ゴシック" w:eastAsia="HG丸ｺﾞｼｯｸM-PRO" w:hAnsi="ＭＳ ゴシック" w:hint="eastAsia"/>
        </w:rPr>
        <w:t>溶液化した後、測定を行います。用排水、金属、堆肥、土壌、鉱産物、食品中の重金属や各元素の分析に用いられます。</w:t>
      </w:r>
    </w:p>
    <w:p w:rsidR="00443D21" w:rsidRPr="0071466A" w:rsidRDefault="0099178F" w:rsidP="00DF59DE">
      <w:pPr>
        <w:ind w:firstLine="227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当</w:t>
      </w:r>
      <w:r w:rsidR="00443D21" w:rsidRPr="0071466A">
        <w:rPr>
          <w:rFonts w:ascii="ＭＳ ゴシック" w:eastAsia="HG丸ｺﾞｼｯｸM-PRO" w:hAnsi="ＭＳ ゴシック" w:hint="eastAsia"/>
        </w:rPr>
        <w:t>センターでは、</w:t>
      </w:r>
      <w:r w:rsidR="002D128A">
        <w:rPr>
          <w:rFonts w:ascii="ＭＳ ゴシック" w:eastAsia="HG丸ｺﾞｼｯｸM-PRO" w:hAnsi="ＭＳ ゴシック" w:hint="eastAsia"/>
        </w:rPr>
        <w:t>本機器を</w:t>
      </w:r>
      <w:r w:rsidR="00EE19B1">
        <w:rPr>
          <w:rFonts w:ascii="ＭＳ ゴシック" w:eastAsia="HG丸ｺﾞｼｯｸM-PRO" w:hAnsi="ＭＳ ゴシック" w:hint="eastAsia"/>
        </w:rPr>
        <w:t>依頼試験や</w:t>
      </w:r>
      <w:r w:rsidR="00443D21" w:rsidRPr="0071466A">
        <w:rPr>
          <w:rFonts w:ascii="ＭＳ ゴシック" w:eastAsia="HG丸ｺﾞｼｯｸM-PRO" w:hAnsi="ＭＳ ゴシック" w:hint="eastAsia"/>
        </w:rPr>
        <w:t>県内企業</w:t>
      </w:r>
      <w:r w:rsidR="00A025F8">
        <w:rPr>
          <w:rFonts w:ascii="ＭＳ ゴシック" w:eastAsia="HG丸ｺﾞｼｯｸM-PRO" w:hAnsi="ＭＳ ゴシック" w:hint="eastAsia"/>
        </w:rPr>
        <w:t>をはじめとする外部の方への</w:t>
      </w:r>
      <w:r w:rsidR="002D128A">
        <w:rPr>
          <w:rFonts w:ascii="ＭＳ ゴシック" w:eastAsia="HG丸ｺﾞｼｯｸM-PRO" w:hAnsi="ＭＳ ゴシック" w:hint="eastAsia"/>
        </w:rPr>
        <w:t>機器</w:t>
      </w:r>
      <w:r w:rsidR="00EE19B1">
        <w:rPr>
          <w:rFonts w:ascii="ＭＳ ゴシック" w:eastAsia="HG丸ｺﾞｼｯｸM-PRO" w:hAnsi="ＭＳ ゴシック" w:hint="eastAsia"/>
        </w:rPr>
        <w:t>利用にも活用</w:t>
      </w:r>
      <w:r w:rsidR="00443D21" w:rsidRPr="0071466A">
        <w:rPr>
          <w:rFonts w:ascii="ＭＳ ゴシック" w:eastAsia="HG丸ｺﾞｼｯｸM-PRO" w:hAnsi="ＭＳ ゴシック" w:hint="eastAsia"/>
        </w:rPr>
        <w:t>し</w:t>
      </w:r>
      <w:r w:rsidR="001E5B61" w:rsidRPr="0071466A">
        <w:rPr>
          <w:rFonts w:ascii="ＭＳ ゴシック" w:eastAsia="HG丸ｺﾞｼｯｸM-PRO" w:hAnsi="ＭＳ ゴシック" w:hint="eastAsia"/>
        </w:rPr>
        <w:t>ています</w:t>
      </w:r>
      <w:r w:rsidR="00443D21" w:rsidRPr="0071466A">
        <w:rPr>
          <w:rFonts w:ascii="ＭＳ ゴシック" w:eastAsia="HG丸ｺﾞｼｯｸM-PRO" w:hAnsi="ＭＳ ゴシック" w:hint="eastAsia"/>
        </w:rPr>
        <w:t>。</w:t>
      </w:r>
      <w:r w:rsidR="00D735EF">
        <w:rPr>
          <w:rFonts w:ascii="ＭＳ ゴシック" w:eastAsia="HG丸ｺﾞｼｯｸM-PRO" w:hAnsi="ＭＳ ゴシック" w:hint="eastAsia"/>
        </w:rPr>
        <w:t>皆様の</w:t>
      </w:r>
      <w:r w:rsidR="009E652D">
        <w:rPr>
          <w:rFonts w:ascii="ＭＳ ゴシック" w:eastAsia="HG丸ｺﾞｼｯｸM-PRO" w:hAnsi="ＭＳ ゴシック" w:hint="eastAsia"/>
        </w:rPr>
        <w:t>ご利用、お待ちしています。</w:t>
      </w:r>
    </w:p>
    <w:p w:rsidR="00051715" w:rsidRPr="0071466A" w:rsidRDefault="00051715" w:rsidP="00DF59DE">
      <w:pPr>
        <w:tabs>
          <w:tab w:val="left" w:pos="1659"/>
        </w:tabs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</w:rPr>
        <w:t>―――――――――――――――――――――――――――――――――――――――――――</w:t>
      </w:r>
    </w:p>
    <w:p w:rsidR="002D128A" w:rsidRDefault="00443D21" w:rsidP="00DF59DE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  <w:snapToGrid w:val="0"/>
        </w:rPr>
        <w:t>研修日程</w:t>
      </w:r>
      <w:r w:rsidRPr="0071466A">
        <w:rPr>
          <w:rFonts w:ascii="ＭＳ ゴシック" w:eastAsia="HG丸ｺﾞｼｯｸM-PRO" w:hAnsi="ＭＳ ゴシック" w:hint="eastAsia"/>
          <w:snapToGrid w:val="0"/>
        </w:rPr>
        <w:tab/>
      </w:r>
      <w:r w:rsidR="002D128A">
        <w:rPr>
          <w:rFonts w:ascii="ＭＳ ゴシック" w:eastAsia="HG丸ｺﾞｼｯｸM-PRO" w:hAnsi="ＭＳ ゴシック" w:hint="eastAsia"/>
          <w:snapToGrid w:val="0"/>
        </w:rPr>
        <w:t>弊所開庁日の９～１２時または１３～</w:t>
      </w:r>
      <w:r w:rsidR="0089027F">
        <w:rPr>
          <w:rFonts w:ascii="ＭＳ ゴシック" w:eastAsia="HG丸ｺﾞｼｯｸM-PRO" w:hAnsi="ＭＳ ゴシック" w:hint="eastAsia"/>
          <w:snapToGrid w:val="0"/>
        </w:rPr>
        <w:t>１７時</w:t>
      </w:r>
      <w:r w:rsidR="002D128A">
        <w:rPr>
          <w:rFonts w:ascii="ＭＳ ゴシック" w:eastAsia="HG丸ｺﾞｼｯｸM-PRO" w:hAnsi="ＭＳ ゴシック" w:hint="eastAsia"/>
          <w:snapToGrid w:val="0"/>
        </w:rPr>
        <w:t>（</w:t>
      </w:r>
      <w:r w:rsidR="0089027F">
        <w:rPr>
          <w:rFonts w:ascii="ＭＳ ゴシック" w:eastAsia="HG丸ｺﾞｼｯｸM-PRO" w:hAnsi="ＭＳ ゴシック" w:hint="eastAsia"/>
          <w:snapToGrid w:val="0"/>
        </w:rPr>
        <w:t>２</w:t>
      </w:r>
      <w:r w:rsidR="002D128A">
        <w:rPr>
          <w:rFonts w:ascii="ＭＳ ゴシック" w:eastAsia="HG丸ｺﾞｼｯｸM-PRO" w:hAnsi="ＭＳ ゴシック" w:hint="eastAsia"/>
          <w:snapToGrid w:val="0"/>
        </w:rPr>
        <w:t>時間程度）</w:t>
      </w:r>
    </w:p>
    <w:p w:rsidR="002D128A" w:rsidRPr="002D128A" w:rsidRDefault="002D128A" w:rsidP="00DF59DE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>
        <w:rPr>
          <w:rFonts w:ascii="ＭＳ ゴシック" w:eastAsia="HG丸ｺﾞｼｯｸM-PRO" w:hAnsi="ＭＳ ゴシック" w:hint="eastAsia"/>
          <w:snapToGrid w:val="0"/>
        </w:rPr>
        <w:tab/>
      </w:r>
      <w:r w:rsidRPr="002D128A">
        <w:rPr>
          <w:rFonts w:ascii="ＭＳ ゴシック" w:eastAsia="HG丸ｺﾞｼｯｸM-PRO" w:hAnsi="ＭＳ ゴシック" w:hint="eastAsia"/>
          <w:snapToGrid w:val="0"/>
        </w:rPr>
        <w:t>案内開始日から令和</w:t>
      </w:r>
      <w:r w:rsidR="00DF5EDC">
        <w:rPr>
          <w:rFonts w:ascii="ＭＳ ゴシック" w:eastAsia="HG丸ｺﾞｼｯｸM-PRO" w:hAnsi="ＭＳ ゴシック" w:hint="eastAsia"/>
          <w:snapToGrid w:val="0"/>
        </w:rPr>
        <w:t>７</w:t>
      </w:r>
      <w:r w:rsidRPr="002D128A">
        <w:rPr>
          <w:rFonts w:ascii="ＭＳ ゴシック" w:eastAsia="HG丸ｺﾞｼｯｸM-PRO" w:hAnsi="ＭＳ ゴシック" w:hint="eastAsia"/>
          <w:snapToGrid w:val="0"/>
        </w:rPr>
        <w:t>年</w:t>
      </w:r>
      <w:r>
        <w:rPr>
          <w:rFonts w:ascii="ＭＳ ゴシック" w:eastAsia="HG丸ｺﾞｼｯｸM-PRO" w:hAnsi="ＭＳ ゴシック" w:hint="eastAsia"/>
          <w:snapToGrid w:val="0"/>
        </w:rPr>
        <w:t>３</w:t>
      </w:r>
      <w:r w:rsidRPr="002D128A">
        <w:rPr>
          <w:rFonts w:ascii="ＭＳ ゴシック" w:eastAsia="HG丸ｺﾞｼｯｸM-PRO" w:hAnsi="ＭＳ ゴシック" w:hint="eastAsia"/>
          <w:snapToGrid w:val="0"/>
        </w:rPr>
        <w:t>月末まで</w:t>
      </w:r>
    </w:p>
    <w:p w:rsidR="000D70A0" w:rsidRDefault="00443D21" w:rsidP="00DF59DE">
      <w:pPr>
        <w:tabs>
          <w:tab w:val="left" w:pos="855"/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A847E4">
        <w:rPr>
          <w:rFonts w:ascii="ＭＳ ゴシック" w:eastAsia="HG丸ｺﾞｼｯｸM-PRO" w:hAnsi="ＭＳ ゴシック" w:hint="eastAsia"/>
          <w:spacing w:val="52"/>
          <w:kern w:val="0"/>
          <w:fitText w:val="840" w:id="-699684864"/>
        </w:rPr>
        <w:t>装置</w:t>
      </w:r>
      <w:r w:rsidRPr="00A847E4">
        <w:rPr>
          <w:rFonts w:ascii="ＭＳ ゴシック" w:eastAsia="HG丸ｺﾞｼｯｸM-PRO" w:hAnsi="ＭＳ ゴシック" w:hint="eastAsia"/>
          <w:spacing w:val="1"/>
          <w:kern w:val="0"/>
          <w:fitText w:val="840" w:id="-699684864"/>
        </w:rPr>
        <w:t>名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="008421BB" w:rsidRPr="008421BB">
        <w:rPr>
          <w:rFonts w:ascii="HG丸ｺﾞｼｯｸM-PRO" w:eastAsia="HG丸ｺﾞｼｯｸM-PRO" w:hAnsi="HG丸ｺﾞｼｯｸM-PRO" w:hint="eastAsia"/>
        </w:rPr>
        <w:t>SPS3520UV-DD</w:t>
      </w:r>
      <w:r w:rsidR="008421BB">
        <w:rPr>
          <w:rFonts w:ascii="ＭＳ ゴシック" w:eastAsia="HG丸ｺﾞｼｯｸM-PRO" w:hAnsi="ＭＳ ゴシック" w:hint="eastAsia"/>
        </w:rPr>
        <w:t>（</w:t>
      </w:r>
      <w:r w:rsidR="008421BB" w:rsidRPr="008421BB">
        <w:rPr>
          <w:rFonts w:ascii="ＭＳ ゴシック" w:eastAsia="HG丸ｺﾞｼｯｸM-PRO" w:hAnsi="ＭＳ ゴシック" w:hint="eastAsia"/>
        </w:rPr>
        <w:t>株式会社日立ハイテクサイエンス</w:t>
      </w:r>
      <w:r w:rsidR="008421BB" w:rsidRPr="0071466A">
        <w:rPr>
          <w:rFonts w:ascii="ＭＳ ゴシック" w:eastAsia="HG丸ｺﾞｼｯｸM-PRO" w:hAnsi="ＭＳ ゴシック" w:hint="eastAsia"/>
        </w:rPr>
        <w:t>製）</w:t>
      </w:r>
    </w:p>
    <w:p w:rsidR="00443D21" w:rsidRPr="0071466A" w:rsidRDefault="000D70A0" w:rsidP="00DF59DE">
      <w:pPr>
        <w:tabs>
          <w:tab w:val="left" w:pos="855"/>
        </w:tabs>
        <w:jc w:val="left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 w:rsidR="008421BB">
        <w:rPr>
          <w:rFonts w:ascii="ＭＳ ゴシック" w:eastAsia="HG丸ｺﾞｼｯｸM-PRO" w:hAnsi="ＭＳ ゴシック"/>
        </w:rPr>
        <w:tab/>
      </w:r>
      <w:r w:rsidR="008421BB">
        <w:rPr>
          <w:rFonts w:ascii="ＭＳ ゴシック" w:eastAsia="HG丸ｺﾞｼｯｸM-PRO" w:hAnsi="ＭＳ ゴシック"/>
        </w:rPr>
        <w:tab/>
      </w:r>
      <w:r w:rsidR="008421BB">
        <w:rPr>
          <w:rFonts w:ascii="ＭＳ ゴシック" w:eastAsia="HG丸ｺﾞｼｯｸM-PRO" w:hAnsi="ＭＳ ゴシック"/>
        </w:rPr>
        <w:tab/>
      </w:r>
      <w:r w:rsidR="008421BB">
        <w:rPr>
          <w:rFonts w:ascii="ＭＳ ゴシック" w:eastAsia="HG丸ｺﾞｼｯｸM-PRO" w:hAnsi="ＭＳ ゴシック" w:hint="eastAsia"/>
        </w:rPr>
        <w:t xml:space="preserve"> </w:t>
      </w:r>
      <w:r w:rsidR="008421BB" w:rsidRPr="008421BB">
        <w:rPr>
          <w:rFonts w:ascii="ＭＳ ゴシック" w:eastAsia="HG丸ｺﾞｼｯｸM-PRO" w:hAnsi="ＭＳ ゴシック" w:hint="eastAsia"/>
        </w:rPr>
        <w:t>（旧エスアイアイ・ナノテクノロジー株式会社）</w:t>
      </w:r>
    </w:p>
    <w:p w:rsidR="00443D21" w:rsidRPr="0071466A" w:rsidRDefault="00443D21" w:rsidP="00DF59DE">
      <w:pPr>
        <w:tabs>
          <w:tab w:val="left" w:pos="855"/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3"/>
        </w:rPr>
        <w:t>会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3"/>
        </w:rPr>
        <w:t>場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 xml:space="preserve">大分県産業科学技術センター　</w:t>
      </w:r>
      <w:r w:rsidR="000D70A0" w:rsidRPr="000D70A0">
        <w:rPr>
          <w:rFonts w:ascii="HG丸ｺﾞｼｯｸM-PRO" w:eastAsia="HG丸ｺﾞｼｯｸM-PRO" w:hAnsi="HG丸ｺﾞｼｯｸM-PRO" w:hint="eastAsia"/>
        </w:rPr>
        <w:t>B30</w:t>
      </w:r>
      <w:r w:rsidR="008421BB">
        <w:rPr>
          <w:rFonts w:ascii="HG丸ｺﾞｼｯｸM-PRO" w:eastAsia="HG丸ｺﾞｼｯｸM-PRO" w:hAnsi="HG丸ｺﾞｼｯｸM-PRO"/>
        </w:rPr>
        <w:t>6</w:t>
      </w:r>
    </w:p>
    <w:p w:rsidR="00443D21" w:rsidRPr="0071466A" w:rsidRDefault="00443D21" w:rsidP="00DF59DE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講　　師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 w:rsidRPr="0071466A">
        <w:rPr>
          <w:rFonts w:ascii="ＭＳ ゴシック" w:eastAsia="HG丸ｺﾞｼｯｸM-PRO" w:hAnsi="ＭＳ ゴシック" w:hint="eastAsia"/>
        </w:rPr>
        <w:t>大分県産業科学技術センター</w:t>
      </w:r>
      <w:r w:rsidR="000D70A0">
        <w:rPr>
          <w:rFonts w:ascii="ＭＳ ゴシック" w:eastAsia="HG丸ｺﾞｼｯｸM-PRO" w:hAnsi="ＭＳ ゴシック" w:hint="eastAsia"/>
        </w:rPr>
        <w:t xml:space="preserve">　工業化学担当　柳</w:t>
      </w:r>
      <w:r w:rsidR="00DF5EDC">
        <w:rPr>
          <w:rFonts w:ascii="ＭＳ ゴシック" w:eastAsia="HG丸ｺﾞｼｯｸM-PRO" w:hAnsi="ＭＳ ゴシック" w:hint="eastAsia"/>
        </w:rPr>
        <w:t>、安部</w:t>
      </w:r>
    </w:p>
    <w:p w:rsidR="002D128A" w:rsidRDefault="00443D21" w:rsidP="00DF59DE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2"/>
        </w:rPr>
        <w:t>内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2"/>
        </w:rPr>
        <w:t>容</w:t>
      </w:r>
      <w:r w:rsidRPr="0071466A">
        <w:rPr>
          <w:rFonts w:ascii="ＭＳ ゴシック" w:eastAsia="HG丸ｺﾞｼｯｸM-PRO" w:hAnsi="ＭＳ ゴシック" w:hint="eastAsia"/>
        </w:rPr>
        <w:tab/>
      </w:r>
      <w:r w:rsidR="002D128A">
        <w:rPr>
          <w:rFonts w:ascii="ＭＳ ゴシック" w:eastAsia="HG丸ｺﾞｼｯｸM-PRO" w:hAnsi="ＭＳ ゴシック" w:hint="eastAsia"/>
        </w:rPr>
        <w:t>①</w:t>
      </w:r>
      <w:r w:rsidR="000D70A0">
        <w:rPr>
          <w:rFonts w:ascii="ＭＳ ゴシック" w:eastAsia="HG丸ｺﾞｼｯｸM-PRO" w:hAnsi="ＭＳ ゴシック" w:hint="eastAsia"/>
        </w:rPr>
        <w:t>測定試料の</w:t>
      </w:r>
      <w:r w:rsidR="002D128A">
        <w:rPr>
          <w:rFonts w:ascii="ＭＳ ゴシック" w:eastAsia="HG丸ｺﾞｼｯｸM-PRO" w:hAnsi="ＭＳ ゴシック" w:hint="eastAsia"/>
        </w:rPr>
        <w:t>調製方法</w:t>
      </w:r>
    </w:p>
    <w:p w:rsidR="008F2207" w:rsidRPr="0071466A" w:rsidRDefault="002D128A" w:rsidP="00DF59DE">
      <w:pPr>
        <w:tabs>
          <w:tab w:val="left" w:pos="1680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②</w:t>
      </w:r>
      <w:bookmarkStart w:id="2" w:name="_Hlk131081279"/>
      <w:r w:rsidR="006600EE">
        <w:rPr>
          <w:rFonts w:ascii="HG丸ｺﾞｼｯｸM-PRO" w:eastAsia="HG丸ｺﾞｼｯｸM-PRO" w:hAnsi="HG丸ｺﾞｼｯｸM-PRO" w:hint="eastAsia"/>
        </w:rPr>
        <w:t>高周波プラズマ</w:t>
      </w:r>
      <w:r w:rsidR="006600EE" w:rsidRPr="00D069E1">
        <w:rPr>
          <w:rFonts w:ascii="ＭＳ ゴシック" w:eastAsia="HG丸ｺﾞｼｯｸM-PRO" w:hAnsi="ＭＳ ゴシック" w:hint="eastAsia"/>
        </w:rPr>
        <w:t>発光分析装置</w:t>
      </w:r>
      <w:r w:rsidR="006600EE">
        <w:rPr>
          <w:rFonts w:ascii="ＭＳ ゴシック" w:eastAsia="HG丸ｺﾞｼｯｸM-PRO" w:hAnsi="ＭＳ ゴシック" w:hint="eastAsia"/>
        </w:rPr>
        <w:t>（</w:t>
      </w:r>
      <w:r w:rsidR="006600EE" w:rsidRPr="008421BB">
        <w:rPr>
          <w:rFonts w:ascii="HG丸ｺﾞｼｯｸM-PRO" w:eastAsia="HG丸ｺﾞｼｯｸM-PRO" w:hAnsi="HG丸ｺﾞｼｯｸM-PRO" w:hint="eastAsia"/>
        </w:rPr>
        <w:t>SPS3520UV-DD</w:t>
      </w:r>
      <w:r w:rsidR="006600EE">
        <w:rPr>
          <w:rFonts w:ascii="HG丸ｺﾞｼｯｸM-PRO" w:eastAsia="HG丸ｺﾞｼｯｸM-PRO" w:hAnsi="HG丸ｺﾞｼｯｸM-PRO" w:hint="eastAsia"/>
        </w:rPr>
        <w:t>）で</w:t>
      </w:r>
      <w:r w:rsidR="006600EE" w:rsidRPr="00D069E1">
        <w:rPr>
          <w:rFonts w:ascii="ＭＳ ゴシック" w:eastAsia="HG丸ｺﾞｼｯｸM-PRO" w:hAnsi="ＭＳ ゴシック" w:hint="eastAsia"/>
        </w:rPr>
        <w:t>の測定・解析</w:t>
      </w:r>
      <w:bookmarkEnd w:id="2"/>
    </w:p>
    <w:p w:rsidR="00443D21" w:rsidRPr="0071466A" w:rsidRDefault="00443D21" w:rsidP="00DF59DE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1"/>
        </w:rPr>
        <w:t>定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1"/>
        </w:rPr>
        <w:t>員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>
        <w:rPr>
          <w:rFonts w:ascii="ＭＳ ゴシック" w:eastAsia="HG丸ｺﾞｼｯｸM-PRO" w:hAnsi="ＭＳ ゴシック" w:hint="eastAsia"/>
        </w:rPr>
        <w:t>１～３</w:t>
      </w:r>
      <w:r w:rsidRPr="0071466A">
        <w:rPr>
          <w:rFonts w:ascii="ＭＳ ゴシック" w:eastAsia="HG丸ｺﾞｼｯｸM-PRO" w:hAnsi="ＭＳ ゴシック" w:hint="eastAsia"/>
        </w:rPr>
        <w:t>名</w:t>
      </w:r>
    </w:p>
    <w:p w:rsidR="00443D21" w:rsidRPr="0071466A" w:rsidRDefault="00443D21" w:rsidP="00DF59DE">
      <w:pPr>
        <w:tabs>
          <w:tab w:val="left" w:pos="1276"/>
          <w:tab w:val="left" w:pos="1680"/>
          <w:tab w:val="left" w:pos="1701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52"/>
          <w:kern w:val="0"/>
          <w:fitText w:val="840" w:id="-699684860"/>
        </w:rPr>
        <w:t>受講</w:t>
      </w:r>
      <w:r w:rsidRPr="0071466A">
        <w:rPr>
          <w:rFonts w:ascii="ＭＳ ゴシック" w:eastAsia="HG丸ｺﾞｼｯｸM-PRO" w:hAnsi="ＭＳ ゴシック" w:hint="eastAsia"/>
          <w:spacing w:val="1"/>
          <w:kern w:val="0"/>
          <w:fitText w:val="840" w:id="-699684860"/>
        </w:rPr>
        <w:t>料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>無料</w:t>
      </w:r>
    </w:p>
    <w:p w:rsidR="0071466A" w:rsidRPr="009D019E" w:rsidRDefault="00443D21" w:rsidP="00DF59DE">
      <w:pPr>
        <w:tabs>
          <w:tab w:val="left" w:pos="1722"/>
        </w:tabs>
        <w:spacing w:beforeLines="20" w:before="72"/>
        <w:rPr>
          <w:rFonts w:ascii="HG丸ｺﾞｼｯｸM-PRO" w:eastAsia="HG丸ｺﾞｼｯｸM-PRO" w:hAnsi="ＭＳ 明朝"/>
        </w:rPr>
      </w:pPr>
      <w:r w:rsidRPr="0071466A">
        <w:rPr>
          <w:rFonts w:ascii="ＭＳ ゴシック" w:eastAsia="HG丸ｺﾞｼｯｸM-PRO" w:hAnsi="ＭＳ ゴシック" w:hint="eastAsia"/>
        </w:rPr>
        <w:t>申込・問合先</w:t>
      </w:r>
      <w:r w:rsidRPr="0071466A">
        <w:rPr>
          <w:rFonts w:ascii="ＭＳ ゴシック" w:eastAsia="HG丸ｺﾞｼｯｸM-PRO" w:hAnsi="ＭＳ ゴシック" w:hint="eastAsia"/>
        </w:rPr>
        <w:tab/>
      </w:r>
      <w:r w:rsidR="0071466A">
        <w:rPr>
          <w:rFonts w:ascii="HG丸ｺﾞｼｯｸM-PRO" w:eastAsia="HG丸ｺﾞｼｯｸM-PRO" w:hAnsi="ＭＳ 明朝" w:hint="eastAsia"/>
        </w:rPr>
        <w:t xml:space="preserve">大分県産業科学技術センター　工業化学担当　</w:t>
      </w:r>
      <w:r w:rsidR="0071466A" w:rsidRPr="009D019E">
        <w:rPr>
          <w:rFonts w:ascii="HG丸ｺﾞｼｯｸM-PRO" w:eastAsia="HG丸ｺﾞｼｯｸM-PRO" w:hAnsi="ＭＳ 明朝" w:hint="eastAsia"/>
        </w:rPr>
        <w:t>担当：柳</w:t>
      </w:r>
      <w:r w:rsidR="00DF5EDC">
        <w:rPr>
          <w:rFonts w:ascii="HG丸ｺﾞｼｯｸM-PRO" w:eastAsia="HG丸ｺﾞｼｯｸM-PRO" w:hAnsi="ＭＳ 明朝" w:hint="eastAsia"/>
        </w:rPr>
        <w:t>、安部</w:t>
      </w:r>
    </w:p>
    <w:p w:rsidR="0071466A" w:rsidRDefault="0071466A" w:rsidP="00DF59DE">
      <w:pPr>
        <w:tabs>
          <w:tab w:val="left" w:pos="1065"/>
          <w:tab w:val="left" w:pos="1722"/>
        </w:tabs>
        <w:rPr>
          <w:rFonts w:ascii="HG丸ｺﾞｼｯｸM-PRO" w:eastAsia="HG丸ｺﾞｼｯｸM-PRO" w:hAnsi="ＭＳ 明朝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〒870-1117 大分市高江西</w:t>
      </w:r>
      <w:r>
        <w:rPr>
          <w:rFonts w:ascii="HG丸ｺﾞｼｯｸM-PRO" w:eastAsia="HG丸ｺﾞｼｯｸM-PRO" w:hAnsi="ＭＳ 明朝" w:hint="eastAsia"/>
        </w:rPr>
        <w:t>1-4361-10</w:t>
      </w:r>
    </w:p>
    <w:p w:rsidR="0071466A" w:rsidRPr="009D019E" w:rsidRDefault="0071466A" w:rsidP="00DF59DE">
      <w:pPr>
        <w:tabs>
          <w:tab w:val="left" w:pos="1065"/>
          <w:tab w:val="left" w:pos="1722"/>
        </w:tabs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ab/>
      </w:r>
      <w:r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>TEL：</w:t>
      </w:r>
      <w:r>
        <w:rPr>
          <w:rFonts w:ascii="HG丸ｺﾞｼｯｸM-PRO" w:eastAsia="HG丸ｺﾞｼｯｸM-PRO" w:hAnsi="ＭＳ 明朝" w:hint="eastAsia"/>
        </w:rPr>
        <w:t>097-596-71１１（内線</w:t>
      </w:r>
      <w:r w:rsidR="002D128A">
        <w:rPr>
          <w:rFonts w:ascii="HG丸ｺﾞｼｯｸM-PRO" w:eastAsia="HG丸ｺﾞｼｯｸM-PRO" w:hAnsi="ＭＳ 明朝" w:hint="eastAsia"/>
        </w:rPr>
        <w:t>3５０</w:t>
      </w:r>
      <w:r>
        <w:rPr>
          <w:rFonts w:ascii="HG丸ｺﾞｼｯｸM-PRO" w:eastAsia="HG丸ｺﾞｼｯｸM-PRO" w:hAnsi="ＭＳ 明朝" w:hint="eastAsia"/>
        </w:rPr>
        <w:t>）</w:t>
      </w:r>
      <w:r w:rsidRPr="009D019E">
        <w:rPr>
          <w:rFonts w:ascii="HG丸ｺﾞｼｯｸM-PRO" w:eastAsia="HG丸ｺﾞｼｯｸM-PRO" w:hAnsi="ＭＳ 明朝" w:hint="eastAsia"/>
        </w:rPr>
        <w:t xml:space="preserve">　FAX：</w:t>
      </w:r>
      <w:r>
        <w:rPr>
          <w:rFonts w:ascii="HG丸ｺﾞｼｯｸM-PRO" w:eastAsia="HG丸ｺﾞｼｯｸM-PRO" w:hAnsi="ＭＳ 明朝" w:hint="eastAsia"/>
        </w:rPr>
        <w:t>097-596-7１１０</w:t>
      </w:r>
    </w:p>
    <w:p w:rsidR="002D128A" w:rsidRDefault="0071466A" w:rsidP="00DF59DE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E-mail：</w:t>
      </w:r>
      <w:r w:rsidR="00DF5EDC" w:rsidRPr="00DF5EDC">
        <w:rPr>
          <w:rFonts w:ascii="HG丸ｺﾞｼｯｸM-PRO" w:eastAsia="HG丸ｺﾞｼｯｸM-PRO" w:hAnsi="ＭＳ 明朝"/>
        </w:rPr>
        <w:t xml:space="preserve"> i-chem@oita-ri.jp</w:t>
      </w:r>
    </w:p>
    <w:p w:rsidR="0044478C" w:rsidRPr="0044478C" w:rsidRDefault="0044478C" w:rsidP="00DF59DE">
      <w:pPr>
        <w:tabs>
          <w:tab w:val="left" w:pos="1065"/>
          <w:tab w:val="left" w:pos="1722"/>
        </w:tabs>
        <w:spacing w:beforeLines="20" w:before="72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その他</w:t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①　開催日時は、担当者との打ち合わせにより調整します。</w:t>
      </w:r>
    </w:p>
    <w:p w:rsidR="0044478C" w:rsidRDefault="0044478C" w:rsidP="00DF59DE">
      <w:pPr>
        <w:tabs>
          <w:tab w:val="left" w:pos="1065"/>
          <w:tab w:val="left" w:pos="1722"/>
        </w:tabs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②　研修終了後、引続き機器を使用する場合は、機器毎に機器貸料が発生します。</w:t>
      </w:r>
    </w:p>
    <w:p w:rsidR="0044478C" w:rsidRPr="0044478C" w:rsidRDefault="0044478C" w:rsidP="00DF59DE">
      <w:pPr>
        <w:tabs>
          <w:tab w:val="left" w:pos="1065"/>
          <w:tab w:val="left" w:pos="1722"/>
        </w:tabs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 xml:space="preserve">　　</w:t>
      </w:r>
      <w:r w:rsidRPr="0044478C">
        <w:rPr>
          <w:rFonts w:ascii="ＭＳ ゴシック" w:eastAsia="HG丸ｺﾞｼｯｸM-PRO" w:hAnsi="ＭＳ ゴシック" w:hint="eastAsia"/>
        </w:rPr>
        <w:t>センター窓口にてお支払いください。</w:t>
      </w:r>
      <w:r w:rsidRPr="0044478C">
        <w:rPr>
          <w:rFonts w:ascii="ＭＳ ゴシック" w:eastAsia="HG丸ｺﾞｼｯｸM-PRO" w:hAnsi="ＭＳ ゴシック" w:hint="eastAsia"/>
        </w:rPr>
        <w:t xml:space="preserve"> </w:t>
      </w:r>
    </w:p>
    <w:p w:rsidR="0044478C" w:rsidRDefault="0044478C" w:rsidP="00DF59DE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③　受講目的によっては開催できない場合があります。</w:t>
      </w:r>
    </w:p>
    <w:p w:rsidR="0044478C" w:rsidRDefault="0044478C" w:rsidP="00DF59DE">
      <w:pPr>
        <w:tabs>
          <w:tab w:val="left" w:pos="1065"/>
          <w:tab w:val="left" w:pos="2145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また、都合によりご希望どおりの条件で開催できない場合があります。</w:t>
      </w:r>
    </w:p>
    <w:p w:rsidR="00FA0EA7" w:rsidRPr="00FA0EA7" w:rsidRDefault="00FA0EA7" w:rsidP="00FA0EA7">
      <w:pPr>
        <w:tabs>
          <w:tab w:val="left" w:pos="1065"/>
          <w:tab w:val="left" w:pos="1722"/>
        </w:tabs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④</w:t>
      </w:r>
      <w:r w:rsidRPr="0044478C">
        <w:rPr>
          <w:rFonts w:ascii="ＭＳ ゴシック" w:eastAsia="HG丸ｺﾞｼｯｸM-PRO" w:hAnsi="ＭＳ ゴシック" w:hint="eastAsia"/>
        </w:rPr>
        <w:t xml:space="preserve">　</w:t>
      </w:r>
      <w:r>
        <w:rPr>
          <w:rFonts w:ascii="ＭＳ ゴシック" w:eastAsia="HG丸ｺﾞｼｯｸM-PRO" w:hAnsi="ＭＳ ゴシック" w:hint="eastAsia"/>
        </w:rPr>
        <w:t>当日は、セミナーの様子を写真撮影して広報等に使用することがあります。</w:t>
      </w:r>
    </w:p>
    <w:p w:rsidR="0044478C" w:rsidRPr="0044478C" w:rsidRDefault="002D128A" w:rsidP="00DF59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HG丸ｺﾞｼｯｸM-PRO" w:hAnsi="ＭＳ ゴシック"/>
        </w:rPr>
        <w:br w:type="page"/>
      </w:r>
      <w:r w:rsidR="0044478C" w:rsidRPr="0044478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大分県産業科学技術センター</w:t>
      </w:r>
    </w:p>
    <w:p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工業化学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柳</w:t>
      </w:r>
      <w:r w:rsidR="00767A2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bookmarkStart w:id="3" w:name="_GoBack"/>
      <w:bookmarkEnd w:id="3"/>
      <w:r w:rsidR="00DF5EDC">
        <w:rPr>
          <w:rFonts w:ascii="HG丸ｺﾞｼｯｸM-PRO" w:eastAsia="HG丸ｺﾞｼｯｸM-PRO" w:hAnsi="HG丸ｺﾞｼｯｸM-PRO" w:hint="eastAsia"/>
          <w:sz w:val="24"/>
          <w:szCs w:val="24"/>
        </w:rPr>
        <w:t>安部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行</w:t>
      </w:r>
    </w:p>
    <w:p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4478C" w:rsidRPr="0044478C" w:rsidRDefault="00C16A1F" w:rsidP="0044478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高周波プラズマ発光分析</w:t>
      </w:r>
      <w:r>
        <w:rPr>
          <w:rFonts w:ascii="HG丸ｺﾞｼｯｸM-PRO" w:eastAsia="HG丸ｺﾞｼｯｸM-PRO" w:hAnsi="ＭＳ ゴシック" w:hint="eastAsia"/>
          <w:noProof/>
          <w:sz w:val="32"/>
          <w:szCs w:val="32"/>
        </w:rPr>
        <w:t>装置</w:t>
      </w:r>
      <w:r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（ICP</w:t>
      </w:r>
      <w:r>
        <w:rPr>
          <w:rFonts w:ascii="HG丸ｺﾞｼｯｸM-PRO" w:eastAsia="HG丸ｺﾞｼｯｸM-PRO" w:hAnsi="ＭＳ ゴシック"/>
          <w:noProof/>
          <w:sz w:val="32"/>
          <w:szCs w:val="32"/>
        </w:rPr>
        <w:t>-OES</w:t>
      </w:r>
      <w:r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）</w:t>
      </w:r>
      <w:r w:rsidR="0044478C" w:rsidRPr="0044478C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:rsidR="0044478C" w:rsidRDefault="0044478C" w:rsidP="0044478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>FAX：097-596-7110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  <w:t>E-Mail：</w:t>
      </w:r>
      <w:r w:rsidR="00DF5EDC" w:rsidRPr="00DF5EDC">
        <w:rPr>
          <w:rFonts w:ascii="HG丸ｺﾞｼｯｸM-PRO" w:eastAsia="HG丸ｺﾞｼｯｸM-PRO" w:hAnsi="HG丸ｺﾞｼｯｸM-PRO"/>
          <w:sz w:val="24"/>
          <w:szCs w:val="24"/>
        </w:rPr>
        <w:t>i-chem@oita-ri.jp</w:t>
      </w:r>
    </w:p>
    <w:p w:rsidR="0044478C" w:rsidRPr="0044478C" w:rsidRDefault="009E652D" w:rsidP="00D069E1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tbl>
      <w:tblPr>
        <w:tblStyle w:val="ae"/>
        <w:tblW w:w="8921" w:type="dxa"/>
        <w:tblInd w:w="288" w:type="dxa"/>
        <w:tblLook w:val="04A0" w:firstRow="1" w:lastRow="0" w:firstColumn="1" w:lastColumn="0" w:noHBand="0" w:noVBand="1"/>
      </w:tblPr>
      <w:tblGrid>
        <w:gridCol w:w="565"/>
        <w:gridCol w:w="2252"/>
        <w:gridCol w:w="2702"/>
        <w:gridCol w:w="3402"/>
      </w:tblGrid>
      <w:tr w:rsidR="0044478C" w:rsidRPr="0044478C" w:rsidTr="00C16A1F">
        <w:trPr>
          <w:trHeight w:val="720"/>
        </w:trPr>
        <w:tc>
          <w:tcPr>
            <w:tcW w:w="892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会社名(団体名)：　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</w:p>
        </w:tc>
      </w:tr>
      <w:tr w:rsidR="0044478C" w:rsidRPr="0044478C" w:rsidTr="00C16A1F">
        <w:trPr>
          <w:trHeight w:val="720"/>
        </w:trPr>
        <w:tc>
          <w:tcPr>
            <w:tcW w:w="892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住所：〒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TEL：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FAX：</w:t>
            </w:r>
          </w:p>
        </w:tc>
      </w:tr>
      <w:tr w:rsidR="0044478C" w:rsidRPr="0044478C" w:rsidTr="00C16A1F">
        <w:trPr>
          <w:trHeight w:val="720"/>
        </w:trPr>
        <w:tc>
          <w:tcPr>
            <w:tcW w:w="892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開催希望日時：　　　　　　年　　　　月　　　　日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　時　　分開始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※担当者と日程調整のうえ</w:t>
            </w:r>
            <w:r w:rsidR="00DF5E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44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ご記入ください。</w:t>
            </w:r>
          </w:p>
        </w:tc>
      </w:tr>
      <w:tr w:rsidR="0044478C" w:rsidRPr="0044478C" w:rsidTr="00C16A1F">
        <w:trPr>
          <w:trHeight w:val="499"/>
        </w:trPr>
        <w:tc>
          <w:tcPr>
            <w:tcW w:w="565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252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  <w:tc>
          <w:tcPr>
            <w:tcW w:w="2702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部署・職名</w:t>
            </w:r>
          </w:p>
        </w:tc>
        <w:tc>
          <w:tcPr>
            <w:tcW w:w="3402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連絡先(メール・電話番号)</w:t>
            </w:r>
          </w:p>
        </w:tc>
      </w:tr>
      <w:tr w:rsidR="0044478C" w:rsidRPr="0044478C" w:rsidTr="00C16A1F">
        <w:trPr>
          <w:trHeight w:val="532"/>
        </w:trPr>
        <w:tc>
          <w:tcPr>
            <w:tcW w:w="565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:rsidTr="00C16A1F">
        <w:trPr>
          <w:trHeight w:val="532"/>
        </w:trPr>
        <w:tc>
          <w:tcPr>
            <w:tcW w:w="565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:rsidTr="00C16A1F">
        <w:trPr>
          <w:trHeight w:val="532"/>
        </w:trPr>
        <w:tc>
          <w:tcPr>
            <w:tcW w:w="565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F0337" w:rsidRPr="0044478C" w:rsidRDefault="003F0337" w:rsidP="0044478C">
      <w:pPr>
        <w:tabs>
          <w:tab w:val="left" w:pos="1065"/>
          <w:tab w:val="left" w:pos="1722"/>
        </w:tabs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sectPr w:rsidR="003F0337" w:rsidRPr="0044478C" w:rsidSect="00FE3E53">
      <w:pgSz w:w="11906" w:h="16838" w:code="9"/>
      <w:pgMar w:top="1418" w:right="1361" w:bottom="1418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00E" w:rsidRDefault="00EF500E" w:rsidP="008356AE">
      <w:r>
        <w:separator/>
      </w:r>
    </w:p>
  </w:endnote>
  <w:endnote w:type="continuationSeparator" w:id="0">
    <w:p w:rsidR="00EF500E" w:rsidRDefault="00EF500E" w:rsidP="0083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00E" w:rsidRDefault="00EF500E" w:rsidP="008356AE">
      <w:r>
        <w:separator/>
      </w:r>
    </w:p>
  </w:footnote>
  <w:footnote w:type="continuationSeparator" w:id="0">
    <w:p w:rsidR="00EF500E" w:rsidRDefault="00EF500E" w:rsidP="0083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94F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2CE626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60046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B51693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7B6DB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CAA00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1219F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ACDDF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AA3A4E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722468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EF5149"/>
    <w:multiLevelType w:val="hybridMultilevel"/>
    <w:tmpl w:val="84982F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752ED"/>
    <w:multiLevelType w:val="singleLevel"/>
    <w:tmpl w:val="1E169BAA"/>
    <w:lvl w:ilvl="0">
      <w:numFmt w:val="bullet"/>
      <w:lvlText w:val="＊"/>
      <w:lvlJc w:val="left"/>
      <w:pPr>
        <w:tabs>
          <w:tab w:val="num" w:pos="2700"/>
        </w:tabs>
        <w:ind w:left="2700" w:hanging="165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64183960"/>
    <w:multiLevelType w:val="singleLevel"/>
    <w:tmpl w:val="9CAE48EC"/>
    <w:lvl w:ilvl="0">
      <w:start w:val="1"/>
      <w:numFmt w:val="decimalFullWidth"/>
      <w:lvlText w:val="%1．"/>
      <w:lvlJc w:val="left"/>
      <w:pPr>
        <w:tabs>
          <w:tab w:val="num" w:pos="668"/>
        </w:tabs>
        <w:ind w:left="668" w:hanging="390"/>
      </w:pPr>
      <w:rPr>
        <w:rFonts w:hint="eastAsia"/>
      </w:rPr>
    </w:lvl>
  </w:abstractNum>
  <w:abstractNum w:abstractNumId="13" w15:restartNumberingAfterBreak="0">
    <w:nsid w:val="687815FD"/>
    <w:multiLevelType w:val="hybridMultilevel"/>
    <w:tmpl w:val="75E6841A"/>
    <w:lvl w:ilvl="0" w:tplc="EF2AA8B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BB347F"/>
    <w:multiLevelType w:val="singleLevel"/>
    <w:tmpl w:val="5F1A0772"/>
    <w:lvl w:ilvl="0">
      <w:numFmt w:val="bullet"/>
      <w:lvlText w:val="＊"/>
      <w:lvlJc w:val="left"/>
      <w:pPr>
        <w:tabs>
          <w:tab w:val="num" w:pos="863"/>
        </w:tabs>
        <w:ind w:left="863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124005"/>
    <w:multiLevelType w:val="singleLevel"/>
    <w:tmpl w:val="84984F28"/>
    <w:lvl w:ilvl="0">
      <w:start w:val="1"/>
      <w:numFmt w:val="decimalFullWidth"/>
      <w:lvlText w:val="%1．"/>
      <w:lvlJc w:val="left"/>
      <w:pPr>
        <w:tabs>
          <w:tab w:val="num" w:pos="758"/>
        </w:tabs>
        <w:ind w:left="758" w:hanging="480"/>
      </w:pPr>
      <w:rPr>
        <w:rFonts w:hint="eastAsia"/>
      </w:rPr>
    </w:lvl>
  </w:abstractNum>
  <w:abstractNum w:abstractNumId="16" w15:restartNumberingAfterBreak="0">
    <w:nsid w:val="731D63B9"/>
    <w:multiLevelType w:val="hybridMultilevel"/>
    <w:tmpl w:val="5538A706"/>
    <w:lvl w:ilvl="0" w:tplc="E48A19C8">
      <w:start w:val="2"/>
      <w:numFmt w:val="japaneseCounting"/>
      <w:lvlText w:val="第%1部"/>
      <w:lvlJc w:val="left"/>
      <w:pPr>
        <w:tabs>
          <w:tab w:val="num" w:pos="2310"/>
        </w:tabs>
        <w:ind w:left="23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57"/>
    <w:rsid w:val="00013568"/>
    <w:rsid w:val="00051715"/>
    <w:rsid w:val="000572E1"/>
    <w:rsid w:val="0006510C"/>
    <w:rsid w:val="00073360"/>
    <w:rsid w:val="000770BA"/>
    <w:rsid w:val="000A397B"/>
    <w:rsid w:val="000D70A0"/>
    <w:rsid w:val="001262D5"/>
    <w:rsid w:val="0013367A"/>
    <w:rsid w:val="00163996"/>
    <w:rsid w:val="00190F59"/>
    <w:rsid w:val="001A2C06"/>
    <w:rsid w:val="001A7E58"/>
    <w:rsid w:val="001C1553"/>
    <w:rsid w:val="001C238A"/>
    <w:rsid w:val="001D651C"/>
    <w:rsid w:val="001E5B61"/>
    <w:rsid w:val="001F28EB"/>
    <w:rsid w:val="00200CF3"/>
    <w:rsid w:val="00221326"/>
    <w:rsid w:val="00240F39"/>
    <w:rsid w:val="00276DB0"/>
    <w:rsid w:val="002A1140"/>
    <w:rsid w:val="002C147A"/>
    <w:rsid w:val="002D128A"/>
    <w:rsid w:val="002F231D"/>
    <w:rsid w:val="00334AA4"/>
    <w:rsid w:val="0034205E"/>
    <w:rsid w:val="00376861"/>
    <w:rsid w:val="00382DF3"/>
    <w:rsid w:val="003A405F"/>
    <w:rsid w:val="003A41B1"/>
    <w:rsid w:val="003B4751"/>
    <w:rsid w:val="003C3A08"/>
    <w:rsid w:val="003F0337"/>
    <w:rsid w:val="00401DDF"/>
    <w:rsid w:val="00406702"/>
    <w:rsid w:val="00417AB3"/>
    <w:rsid w:val="0043252D"/>
    <w:rsid w:val="00436F46"/>
    <w:rsid w:val="00443D21"/>
    <w:rsid w:val="0044478C"/>
    <w:rsid w:val="0045579B"/>
    <w:rsid w:val="00463B23"/>
    <w:rsid w:val="004D2676"/>
    <w:rsid w:val="004F4A33"/>
    <w:rsid w:val="005475A9"/>
    <w:rsid w:val="00581181"/>
    <w:rsid w:val="00583046"/>
    <w:rsid w:val="005B0827"/>
    <w:rsid w:val="005C0336"/>
    <w:rsid w:val="005C48BE"/>
    <w:rsid w:val="005D060E"/>
    <w:rsid w:val="005D5EFB"/>
    <w:rsid w:val="005F6CDB"/>
    <w:rsid w:val="00602E1A"/>
    <w:rsid w:val="00633E4A"/>
    <w:rsid w:val="006600EE"/>
    <w:rsid w:val="006A0083"/>
    <w:rsid w:val="006C7FC2"/>
    <w:rsid w:val="006E2BC3"/>
    <w:rsid w:val="0071466A"/>
    <w:rsid w:val="007446A0"/>
    <w:rsid w:val="00767A23"/>
    <w:rsid w:val="0078048D"/>
    <w:rsid w:val="007B6C41"/>
    <w:rsid w:val="007C4C2E"/>
    <w:rsid w:val="007C5D75"/>
    <w:rsid w:val="007D1DF9"/>
    <w:rsid w:val="007E3E45"/>
    <w:rsid w:val="0082630B"/>
    <w:rsid w:val="008345A4"/>
    <w:rsid w:val="008356AE"/>
    <w:rsid w:val="00836468"/>
    <w:rsid w:val="008421BB"/>
    <w:rsid w:val="00850E17"/>
    <w:rsid w:val="008534FA"/>
    <w:rsid w:val="008619E9"/>
    <w:rsid w:val="00870679"/>
    <w:rsid w:val="0089027F"/>
    <w:rsid w:val="008A55E6"/>
    <w:rsid w:val="008C256B"/>
    <w:rsid w:val="008C5697"/>
    <w:rsid w:val="008F2207"/>
    <w:rsid w:val="008F2330"/>
    <w:rsid w:val="008F725A"/>
    <w:rsid w:val="009102EE"/>
    <w:rsid w:val="00914F8E"/>
    <w:rsid w:val="00953F48"/>
    <w:rsid w:val="0099178F"/>
    <w:rsid w:val="00993D0E"/>
    <w:rsid w:val="009A55CD"/>
    <w:rsid w:val="009D161B"/>
    <w:rsid w:val="009D741D"/>
    <w:rsid w:val="009E652D"/>
    <w:rsid w:val="00A025F8"/>
    <w:rsid w:val="00A05EE4"/>
    <w:rsid w:val="00A220BB"/>
    <w:rsid w:val="00A22B85"/>
    <w:rsid w:val="00A479A3"/>
    <w:rsid w:val="00A847E4"/>
    <w:rsid w:val="00AA027F"/>
    <w:rsid w:val="00AB4C06"/>
    <w:rsid w:val="00AD31D3"/>
    <w:rsid w:val="00B16F5C"/>
    <w:rsid w:val="00B3453F"/>
    <w:rsid w:val="00BC5D30"/>
    <w:rsid w:val="00C16A1F"/>
    <w:rsid w:val="00C20B93"/>
    <w:rsid w:val="00C53DCB"/>
    <w:rsid w:val="00CB24DA"/>
    <w:rsid w:val="00CD229F"/>
    <w:rsid w:val="00CD4D9C"/>
    <w:rsid w:val="00CE589F"/>
    <w:rsid w:val="00D03D4E"/>
    <w:rsid w:val="00D069E1"/>
    <w:rsid w:val="00D113E5"/>
    <w:rsid w:val="00D16897"/>
    <w:rsid w:val="00D23F0F"/>
    <w:rsid w:val="00D24785"/>
    <w:rsid w:val="00D3116D"/>
    <w:rsid w:val="00D50773"/>
    <w:rsid w:val="00D56FDC"/>
    <w:rsid w:val="00D735EF"/>
    <w:rsid w:val="00D80640"/>
    <w:rsid w:val="00D95883"/>
    <w:rsid w:val="00DC055A"/>
    <w:rsid w:val="00DD0448"/>
    <w:rsid w:val="00DD609A"/>
    <w:rsid w:val="00DE1DF5"/>
    <w:rsid w:val="00DE3C87"/>
    <w:rsid w:val="00DF59DE"/>
    <w:rsid w:val="00DF5EDC"/>
    <w:rsid w:val="00E13395"/>
    <w:rsid w:val="00E26C03"/>
    <w:rsid w:val="00E30081"/>
    <w:rsid w:val="00E54B9A"/>
    <w:rsid w:val="00E55A53"/>
    <w:rsid w:val="00E72DE1"/>
    <w:rsid w:val="00E755F8"/>
    <w:rsid w:val="00E816F8"/>
    <w:rsid w:val="00EE19B1"/>
    <w:rsid w:val="00EF500E"/>
    <w:rsid w:val="00EF6411"/>
    <w:rsid w:val="00F00057"/>
    <w:rsid w:val="00F123D5"/>
    <w:rsid w:val="00F42493"/>
    <w:rsid w:val="00F64CB2"/>
    <w:rsid w:val="00F66458"/>
    <w:rsid w:val="00F703ED"/>
    <w:rsid w:val="00FA0EA7"/>
    <w:rsid w:val="00FA45E0"/>
    <w:rsid w:val="00FB2332"/>
    <w:rsid w:val="00FB48E7"/>
    <w:rsid w:val="00FD2372"/>
    <w:rsid w:val="00FE2BB1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63AF2"/>
  <w15:docId w15:val="{BE572251-1965-4662-A7E7-879DE781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大見出し"/>
    <w:basedOn w:val="a"/>
    <w:pPr>
      <w:keepNext/>
      <w:keepLines/>
      <w:widowControl/>
      <w:adjustRightInd w:val="0"/>
      <w:spacing w:before="400" w:after="120" w:line="240" w:lineRule="atLeast"/>
      <w:ind w:left="-840"/>
      <w:jc w:val="left"/>
      <w:textAlignment w:val="baseline"/>
    </w:pPr>
    <w:rPr>
      <w:rFonts w:ascii="Arial" w:eastAsia="ＭＳ ゴシック" w:hAnsi="Arial"/>
      <w:b/>
      <w:spacing w:val="-140"/>
      <w:kern w:val="28"/>
      <w:sz w:val="112"/>
    </w:rPr>
  </w:style>
  <w:style w:type="character" w:customStyle="1" w:styleId="1">
    <w:name w:val="強調斜体1"/>
    <w:rPr>
      <w:rFonts w:ascii="Arial" w:eastAsia="ＭＳ ゴシック" w:hAnsi="Arial"/>
      <w:noProof w:val="0"/>
      <w:sz w:val="18"/>
      <w:lang w:val="en-US"/>
    </w:rPr>
  </w:style>
  <w:style w:type="paragraph" w:styleId="a5">
    <w:name w:val="Message Header"/>
    <w:basedOn w:val="a6"/>
    <w:pPr>
      <w:keepLines/>
      <w:widowControl/>
      <w:tabs>
        <w:tab w:val="left" w:pos="720"/>
        <w:tab w:val="left" w:pos="4320"/>
        <w:tab w:val="left" w:pos="5040"/>
        <w:tab w:val="right" w:pos="8640"/>
      </w:tabs>
      <w:adjustRightInd w:val="0"/>
      <w:spacing w:after="40" w:line="440" w:lineRule="atLeast"/>
      <w:ind w:left="720" w:hanging="720"/>
      <w:jc w:val="left"/>
      <w:textAlignment w:val="baseline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7">
    <w:name w:val="ﾒｯｾｰｼﾞ見出し(開始)"/>
    <w:basedOn w:val="a5"/>
    <w:next w:val="a5"/>
  </w:style>
  <w:style w:type="character" w:customStyle="1" w:styleId="a8">
    <w:name w:val="ﾒｯｾｰｼﾞ見出しﾗﾍﾞﾙ"/>
    <w:rPr>
      <w:noProof w:val="0"/>
      <w:spacing w:val="-10"/>
      <w:sz w:val="18"/>
      <w:lang w:val="en-US"/>
    </w:rPr>
  </w:style>
  <w:style w:type="paragraph" w:customStyle="1" w:styleId="a9">
    <w:name w:val="ﾒｯｾｰｼﾞ見出し(終了)"/>
    <w:basedOn w:val="a5"/>
    <w:next w:val="a6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a6">
    <w:name w:val="Body Text"/>
    <w:basedOn w:val="a"/>
  </w:style>
  <w:style w:type="paragraph" w:styleId="aa">
    <w:name w:val="header"/>
    <w:basedOn w:val="a"/>
    <w:link w:val="ab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356AE"/>
    <w:rPr>
      <w:kern w:val="2"/>
      <w:sz w:val="21"/>
    </w:rPr>
  </w:style>
  <w:style w:type="paragraph" w:styleId="ac">
    <w:name w:val="footer"/>
    <w:basedOn w:val="a"/>
    <w:link w:val="ad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356AE"/>
    <w:rPr>
      <w:kern w:val="2"/>
      <w:sz w:val="21"/>
    </w:rPr>
  </w:style>
  <w:style w:type="table" w:styleId="ae">
    <w:name w:val="Table Grid"/>
    <w:basedOn w:val="a1"/>
    <w:uiPriority w:val="59"/>
    <w:rsid w:val="004447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01DDF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9E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568C-5F07-4EE2-B7C0-76D7C24F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混練性・押出性試験装置 技術研修について</vt:lpstr>
      <vt:lpstr>混練性・押出性試験装置 技術研修について</vt:lpstr>
    </vt:vector>
  </TitlesOfParts>
  <Company>大分県産業科学技術センター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</cp:lastModifiedBy>
  <cp:revision>19</cp:revision>
  <cp:lastPrinted>2024-05-02T01:31:00Z</cp:lastPrinted>
  <dcterms:created xsi:type="dcterms:W3CDTF">2022-05-18T05:44:00Z</dcterms:created>
  <dcterms:modified xsi:type="dcterms:W3CDTF">2024-05-02T01:31:00Z</dcterms:modified>
</cp:coreProperties>
</file>