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0D21" w14:textId="77777777" w:rsidR="0078048D" w:rsidRPr="0071466A" w:rsidRDefault="00117DD2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bookmarkStart w:id="0" w:name="_GoBack"/>
      <w:bookmarkEnd w:id="0"/>
      <w:r>
        <w:rPr>
          <w:rFonts w:ascii="ＭＳ ゴシック" w:eastAsia="HG丸ｺﾞｼｯｸM-PRO" w:hAnsi="ＭＳ ゴシック" w:hint="eastAsia"/>
          <w:noProof/>
          <w:sz w:val="32"/>
        </w:rPr>
        <w:t>微小部蛍光</w:t>
      </w:r>
      <w:r>
        <w:rPr>
          <w:rFonts w:ascii="ＭＳ ゴシック" w:eastAsia="HG丸ｺﾞｼｯｸM-PRO" w:hAnsi="ＭＳ ゴシック" w:hint="eastAsia"/>
          <w:noProof/>
          <w:sz w:val="32"/>
        </w:rPr>
        <w:t>X</w:t>
      </w:r>
      <w:r>
        <w:rPr>
          <w:rFonts w:ascii="ＭＳ ゴシック" w:eastAsia="HG丸ｺﾞｼｯｸM-PRO" w:hAnsi="ＭＳ ゴシック" w:hint="eastAsia"/>
          <w:noProof/>
          <w:sz w:val="32"/>
        </w:rPr>
        <w:t>線分析装置</w:t>
      </w:r>
      <w:r w:rsidR="00953F48"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0EE6A" wp14:editId="55B722D6">
                <wp:simplePos x="0" y="0"/>
                <wp:positionH relativeFrom="column">
                  <wp:posOffset>-2540</wp:posOffset>
                </wp:positionH>
                <wp:positionV relativeFrom="paragraph">
                  <wp:posOffset>-24765</wp:posOffset>
                </wp:positionV>
                <wp:extent cx="5838825" cy="38100"/>
                <wp:effectExtent l="0" t="19050" r="47625" b="381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0188791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.95pt" to="45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  <w:bookmarkStart w:id="1" w:name="OLE_LINK1"/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1"/>
    </w:p>
    <w:p w14:paraId="663F56BF" w14:textId="77777777" w:rsidR="0078048D" w:rsidRPr="0071466A" w:rsidRDefault="0061606B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04CC6" wp14:editId="054E2A64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5838825" cy="38100"/>
                <wp:effectExtent l="0" t="19050" r="47625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3C803CE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8pt" to="459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p w14:paraId="26EFBA3A" w14:textId="77777777" w:rsidR="0078048D" w:rsidRPr="0071466A" w:rsidRDefault="0078048D" w:rsidP="00720E25">
      <w:pPr>
        <w:spacing w:beforeLines="50" w:before="180" w:afterLines="50" w:after="180"/>
        <w:jc w:val="righ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14:paraId="55C7F891" w14:textId="77777777"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14:paraId="7397C709" w14:textId="0449DFB4" w:rsidR="00EE7C77" w:rsidRPr="00EE7C77" w:rsidRDefault="00EE7C77" w:rsidP="00EE7C77">
      <w:pPr>
        <w:ind w:firstLine="227"/>
        <w:rPr>
          <w:rFonts w:ascii="HG丸ｺﾞｼｯｸM-PRO" w:eastAsia="HG丸ｺﾞｼｯｸM-PRO" w:hAnsi="HG丸ｺﾞｼｯｸM-PRO"/>
        </w:rPr>
      </w:pPr>
      <w:r w:rsidRPr="00EE7C77">
        <w:rPr>
          <w:rFonts w:ascii="HG丸ｺﾞｼｯｸM-PRO" w:eastAsia="HG丸ｺﾞｼｯｸM-PRO" w:hAnsi="HG丸ｺﾞｼｯｸM-PRO" w:hint="eastAsia"/>
        </w:rPr>
        <w:t>大分県産業科学技術センターでは、「微小部蛍光X線分析装置（X線分析顕微鏡）」を活用した</w:t>
      </w:r>
      <w:r w:rsidR="00CE0471" w:rsidRPr="00AD580F">
        <w:rPr>
          <w:rFonts w:ascii="HG丸ｺﾞｼｯｸM-PRO" w:eastAsia="HG丸ｺﾞｼｯｸM-PRO" w:hAnsi="HG丸ｺﾞｼｯｸM-PRO" w:hint="eastAsia"/>
          <w:color w:val="000000" w:themeColor="text1"/>
        </w:rPr>
        <w:t>操作</w:t>
      </w:r>
      <w:r w:rsidRPr="00AD580F">
        <w:rPr>
          <w:rFonts w:ascii="HG丸ｺﾞｼｯｸM-PRO" w:eastAsia="HG丸ｺﾞｼｯｸM-PRO" w:hAnsi="HG丸ｺﾞｼｯｸM-PRO" w:hint="eastAsia"/>
          <w:color w:val="000000" w:themeColor="text1"/>
        </w:rPr>
        <w:t>研修を</w:t>
      </w:r>
      <w:r w:rsidR="00CE0471" w:rsidRPr="00AD580F">
        <w:rPr>
          <w:rFonts w:ascii="HG丸ｺﾞｼｯｸM-PRO" w:eastAsia="HG丸ｺﾞｼｯｸM-PRO" w:hAnsi="HG丸ｺﾞｼｯｸM-PRO" w:hint="eastAsia"/>
          <w:color w:val="000000" w:themeColor="text1"/>
        </w:rPr>
        <w:t>機器利用者向けに</w:t>
      </w:r>
      <w:r w:rsidRPr="00EE7C77">
        <w:rPr>
          <w:rFonts w:ascii="HG丸ｺﾞｼｯｸM-PRO" w:eastAsia="HG丸ｺﾞｼｯｸM-PRO" w:hAnsi="HG丸ｺﾞｼｯｸM-PRO" w:hint="eastAsia"/>
        </w:rPr>
        <w:t>開催いたします。本装置は、食品中の異物や電子基板の汚れなど、微小点の元素分析を行うための高精度な分析機器です。</w:t>
      </w:r>
      <w:r w:rsidR="00531424">
        <w:rPr>
          <w:rFonts w:ascii="HG丸ｺﾞｼｯｸM-PRO" w:eastAsia="HG丸ｺﾞｼｯｸM-PRO" w:hAnsi="HG丸ｺﾞｼｯｸM-PRO" w:hint="eastAsia"/>
        </w:rPr>
        <w:t>試料</w:t>
      </w:r>
      <w:r w:rsidR="001C7A4D">
        <w:rPr>
          <w:rFonts w:ascii="HG丸ｺﾞｼｯｸM-PRO" w:eastAsia="HG丸ｺﾞｼｯｸM-PRO" w:hAnsi="HG丸ｺﾞｼｯｸM-PRO" w:hint="eastAsia"/>
        </w:rPr>
        <w:t>の最大質量</w:t>
      </w:r>
      <w:r w:rsidR="00926A05">
        <w:rPr>
          <w:rFonts w:ascii="HG丸ｺﾞｼｯｸM-PRO" w:eastAsia="HG丸ｺﾞｼｯｸM-PRO" w:hAnsi="HG丸ｺﾞｼｯｸM-PRO" w:hint="eastAsia"/>
        </w:rPr>
        <w:t>は</w:t>
      </w:r>
      <w:r w:rsidR="001C7A4D">
        <w:rPr>
          <w:rFonts w:ascii="HG丸ｺﾞｼｯｸM-PRO" w:eastAsia="HG丸ｺﾞｼｯｸM-PRO" w:hAnsi="HG丸ｺﾞｼｯｸM-PRO" w:hint="eastAsia"/>
        </w:rPr>
        <w:t>5</w:t>
      </w:r>
      <w:r w:rsidR="001C7A4D">
        <w:rPr>
          <w:rFonts w:ascii="HG丸ｺﾞｼｯｸM-PRO" w:eastAsia="HG丸ｺﾞｼｯｸM-PRO" w:hAnsi="HG丸ｺﾞｼｯｸM-PRO"/>
        </w:rPr>
        <w:t xml:space="preserve"> kg</w:t>
      </w:r>
      <w:r w:rsidR="001C7A4D">
        <w:rPr>
          <w:rFonts w:ascii="HG丸ｺﾞｼｯｸM-PRO" w:eastAsia="HG丸ｺﾞｼｯｸM-PRO" w:hAnsi="HG丸ｺﾞｼｯｸM-PRO" w:hint="eastAsia"/>
        </w:rPr>
        <w:t>、最大サイズは</w:t>
      </w:r>
      <w:r w:rsidR="00D25118" w:rsidRPr="00D25118">
        <w:rPr>
          <w:rFonts w:ascii="HG丸ｺﾞｼｯｸM-PRO" w:eastAsia="HG丸ｺﾞｼｯｸM-PRO" w:hAnsi="HG丸ｺﾞｼｯｸM-PRO" w:hint="eastAsia"/>
        </w:rPr>
        <w:t>W300×D170×H120 mm</w:t>
      </w:r>
      <w:r w:rsidR="00926A05">
        <w:rPr>
          <w:rFonts w:ascii="HG丸ｺﾞｼｯｸM-PRO" w:eastAsia="HG丸ｺﾞｼｯｸM-PRO" w:hAnsi="HG丸ｺﾞｼｯｸM-PRO" w:hint="eastAsia"/>
        </w:rPr>
        <w:t>です。</w:t>
      </w:r>
      <w:r w:rsidRPr="00EE7C77">
        <w:rPr>
          <w:rFonts w:ascii="HG丸ｺﾞｼｯｸM-PRO" w:eastAsia="HG丸ｺﾞｼｯｸM-PRO" w:hAnsi="HG丸ｺﾞｼｯｸM-PRO" w:hint="eastAsia"/>
        </w:rPr>
        <w:t>Na（11）からU（92）までの元素を検出可能です。</w:t>
      </w:r>
    </w:p>
    <w:p w14:paraId="20BBA7D9" w14:textId="77777777" w:rsidR="00EE7C77" w:rsidRPr="00EE7C77" w:rsidRDefault="00EE7C77" w:rsidP="00EE7C77">
      <w:pPr>
        <w:ind w:firstLine="227"/>
        <w:rPr>
          <w:rFonts w:ascii="HG丸ｺﾞｼｯｸM-PRO" w:eastAsia="HG丸ｺﾞｼｯｸM-PRO" w:hAnsi="HG丸ｺﾞｼｯｸM-PRO"/>
        </w:rPr>
      </w:pPr>
      <w:r w:rsidRPr="00EE7C77">
        <w:rPr>
          <w:rFonts w:ascii="HG丸ｺﾞｼｯｸM-PRO" w:eastAsia="HG丸ｺﾞｼｯｸM-PRO" w:hAnsi="HG丸ｺﾞｼｯｸM-PRO" w:hint="eastAsia"/>
        </w:rPr>
        <w:t>研修では、装置の</w:t>
      </w:r>
      <w:r w:rsidR="00926A05">
        <w:rPr>
          <w:rFonts w:ascii="HG丸ｺﾞｼｯｸM-PRO" w:eastAsia="HG丸ｺﾞｼｯｸM-PRO" w:hAnsi="HG丸ｺﾞｼｯｸM-PRO" w:hint="eastAsia"/>
        </w:rPr>
        <w:t>操作手順</w:t>
      </w:r>
      <w:r w:rsidRPr="00EE7C77">
        <w:rPr>
          <w:rFonts w:ascii="HG丸ｺﾞｼｯｸM-PRO" w:eastAsia="HG丸ｺﾞｼｯｸM-PRO" w:hAnsi="HG丸ｺﾞｼｯｸM-PRO" w:hint="eastAsia"/>
        </w:rPr>
        <w:t>からデータ解析まで、実践的な内容を学ぶことができます。これから分析業務を担当する方や、より精度の高い検査を求める技術者の方におすすめです。ぜひこの機会に、最新の分析技術を習得し、業務の品質向上にお役立てください。</w:t>
      </w:r>
    </w:p>
    <w:p w14:paraId="5A22E1CF" w14:textId="77777777" w:rsidR="00443D21" w:rsidRPr="00937113" w:rsidRDefault="00EE7C77" w:rsidP="00EE7C77">
      <w:pPr>
        <w:ind w:firstLine="227"/>
        <w:rPr>
          <w:rFonts w:ascii="HG丸ｺﾞｼｯｸM-PRO" w:eastAsia="HG丸ｺﾞｼｯｸM-PRO" w:hAnsi="HG丸ｺﾞｼｯｸM-PRO"/>
        </w:rPr>
      </w:pPr>
      <w:r w:rsidRPr="00EE7C77">
        <w:rPr>
          <w:rFonts w:ascii="HG丸ｺﾞｼｯｸM-PRO" w:eastAsia="HG丸ｺﾞｼｯｸM-PRO" w:hAnsi="HG丸ｺﾞｼｯｸM-PRO" w:hint="eastAsia"/>
        </w:rPr>
        <w:t>詳細やお申し込みについては、</w:t>
      </w:r>
      <w:r w:rsidR="00BB3AB8">
        <w:rPr>
          <w:rFonts w:ascii="HG丸ｺﾞｼｯｸM-PRO" w:eastAsia="HG丸ｺﾞｼｯｸM-PRO" w:hAnsi="HG丸ｺﾞｼｯｸM-PRO" w:hint="eastAsia"/>
        </w:rPr>
        <w:t>当</w:t>
      </w:r>
      <w:r w:rsidRPr="00EE7C77">
        <w:rPr>
          <w:rFonts w:ascii="HG丸ｺﾞｼｯｸM-PRO" w:eastAsia="HG丸ｺﾞｼｯｸM-PRO" w:hAnsi="HG丸ｺﾞｼｯｸM-PRO" w:hint="eastAsia"/>
        </w:rPr>
        <w:t>センター</w:t>
      </w:r>
      <w:r w:rsidR="00D92F3D">
        <w:rPr>
          <w:rFonts w:ascii="HG丸ｺﾞｼｯｸM-PRO" w:eastAsia="HG丸ｺﾞｼｯｸM-PRO" w:hAnsi="HG丸ｺﾞｼｯｸM-PRO" w:hint="eastAsia"/>
        </w:rPr>
        <w:t>担当者にお問合せ</w:t>
      </w:r>
      <w:r w:rsidRPr="00EE7C77">
        <w:rPr>
          <w:rFonts w:ascii="HG丸ｺﾞｼｯｸM-PRO" w:eastAsia="HG丸ｺﾞｼｯｸM-PRO" w:hAnsi="HG丸ｺﾞｼｯｸM-PRO" w:hint="eastAsia"/>
        </w:rPr>
        <w:t>ください。皆様のご参加をお待ちしております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073DA1F6" w14:textId="77777777" w:rsidR="00051715" w:rsidRPr="0071466A" w:rsidRDefault="00051715" w:rsidP="00720E25">
      <w:pPr>
        <w:tabs>
          <w:tab w:val="left" w:pos="1659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</w:t>
      </w:r>
    </w:p>
    <w:p w14:paraId="627B1316" w14:textId="77777777" w:rsidR="002D128A" w:rsidRDefault="00443D21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117DD2">
        <w:rPr>
          <w:rFonts w:ascii="ＭＳ ゴシック" w:eastAsia="HG丸ｺﾞｼｯｸM-PRO" w:hAnsi="ＭＳ ゴシック" w:hint="eastAsia"/>
          <w:snapToGrid w:val="0"/>
        </w:rPr>
        <w:t>1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14:paraId="26982017" w14:textId="77777777" w:rsidR="002D128A" w:rsidRPr="002D128A" w:rsidRDefault="002D128A" w:rsidP="00720E25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895300">
        <w:rPr>
          <w:rFonts w:ascii="ＭＳ ゴシック" w:eastAsia="HG丸ｺﾞｼｯｸM-PRO" w:hAnsi="ＭＳ ゴシック" w:hint="eastAsia"/>
          <w:snapToGrid w:val="0"/>
        </w:rPr>
        <w:t>８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 w:rsidR="00B518FB">
        <w:rPr>
          <w:rFonts w:ascii="ＭＳ ゴシック" w:eastAsia="HG丸ｺﾞｼｯｸM-PRO" w:hAnsi="ＭＳ ゴシック" w:hint="eastAsia"/>
          <w:snapToGrid w:val="0"/>
        </w:rPr>
        <w:t>２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14:paraId="3513D7D1" w14:textId="77777777" w:rsidR="000D70A0" w:rsidRDefault="00443D21" w:rsidP="00720E25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A847E4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A847E4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117DD2">
        <w:rPr>
          <w:rFonts w:ascii="ＭＳ ゴシック" w:eastAsia="HG丸ｺﾞｼｯｸM-PRO" w:hAnsi="ＭＳ ゴシック" w:hint="eastAsia"/>
        </w:rPr>
        <w:t>エネルギー分散型微小部蛍光</w:t>
      </w:r>
      <w:r w:rsidR="00117DD2">
        <w:rPr>
          <w:rFonts w:ascii="ＭＳ ゴシック" w:eastAsia="HG丸ｺﾞｼｯｸM-PRO" w:hAnsi="ＭＳ ゴシック" w:hint="eastAsia"/>
        </w:rPr>
        <w:t>X</w:t>
      </w:r>
      <w:r w:rsidR="00117DD2">
        <w:rPr>
          <w:rFonts w:ascii="ＭＳ ゴシック" w:eastAsia="HG丸ｺﾞｼｯｸM-PRO" w:hAnsi="ＭＳ ゴシック" w:hint="eastAsia"/>
        </w:rPr>
        <w:t>線分析装置</w:t>
      </w:r>
      <w:r w:rsidRPr="0071466A">
        <w:rPr>
          <w:rFonts w:ascii="ＭＳ ゴシック" w:eastAsia="HG丸ｺﾞｼｯｸM-PRO" w:hAnsi="ＭＳ ゴシック" w:hint="eastAsia"/>
        </w:rPr>
        <w:t xml:space="preserve">　</w:t>
      </w:r>
      <w:r w:rsidR="00117DD2">
        <w:rPr>
          <w:rFonts w:ascii="HG丸ｺﾞｼｯｸM-PRO" w:eastAsia="HG丸ｺﾞｼｯｸM-PRO" w:hAnsi="HG丸ｺﾞｼｯｸM-PRO" w:cstheme="majorHAnsi"/>
        </w:rPr>
        <w:t>M4 TORNADO 230</w:t>
      </w:r>
    </w:p>
    <w:p w14:paraId="554B2F03" w14:textId="77777777" w:rsidR="00443D21" w:rsidRPr="0071466A" w:rsidRDefault="000D70A0" w:rsidP="00117DD2">
      <w:pPr>
        <w:tabs>
          <w:tab w:val="left" w:pos="855"/>
          <w:tab w:val="left" w:pos="1680"/>
        </w:tabs>
        <w:jc w:val="righ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（</w:t>
      </w:r>
      <w:r w:rsidR="00117DD2">
        <w:rPr>
          <w:rFonts w:ascii="ＭＳ ゴシック" w:eastAsia="HG丸ｺﾞｼｯｸM-PRO" w:hAnsi="ＭＳ ゴシック" w:hint="eastAsia"/>
        </w:rPr>
        <w:t>ブルカージャパン</w:t>
      </w:r>
      <w:r w:rsidR="008345A4" w:rsidRPr="0071466A">
        <w:rPr>
          <w:rFonts w:ascii="ＭＳ ゴシック" w:eastAsia="HG丸ｺﾞｼｯｸM-PRO" w:hAnsi="ＭＳ ゴシック" w:hint="eastAsia"/>
        </w:rPr>
        <w:t>株式会社</w:t>
      </w:r>
      <w:r w:rsidR="008345A4" w:rsidRPr="0071466A">
        <w:rPr>
          <w:rFonts w:eastAsia="HG丸ｺﾞｼｯｸM-PRO" w:hint="eastAsia"/>
        </w:rPr>
        <w:t xml:space="preserve"> </w:t>
      </w:r>
      <w:r w:rsidR="008345A4" w:rsidRPr="0071466A">
        <w:rPr>
          <w:rFonts w:ascii="ＭＳ ゴシック" w:eastAsia="HG丸ｺﾞｼｯｸM-PRO" w:hAnsi="ＭＳ ゴシック" w:hint="eastAsia"/>
        </w:rPr>
        <w:t>製）</w:t>
      </w:r>
    </w:p>
    <w:p w14:paraId="405767DF" w14:textId="77777777" w:rsidR="00443D21" w:rsidRPr="00E91CCB" w:rsidRDefault="00443D21" w:rsidP="00720E25">
      <w:pPr>
        <w:tabs>
          <w:tab w:val="left" w:pos="855"/>
          <w:tab w:val="left" w:pos="1680"/>
        </w:tabs>
        <w:spacing w:beforeLines="20" w:before="72"/>
        <w:rPr>
          <w:rFonts w:ascii="HG丸ｺﾞｼｯｸM-PRO" w:eastAsia="HG丸ｺﾞｼｯｸM-PRO" w:hAnsi="HG丸ｺﾞｼｯｸM-PRO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Pr="00E91CCB">
        <w:rPr>
          <w:rFonts w:ascii="HG丸ｺﾞｼｯｸM-PRO" w:eastAsia="HG丸ｺﾞｼｯｸM-PRO" w:hAnsi="HG丸ｺﾞｼｯｸM-PRO" w:hint="eastAsia"/>
        </w:rPr>
        <w:t xml:space="preserve">　</w:t>
      </w:r>
      <w:r w:rsidR="00117DD2" w:rsidRPr="00E91CCB">
        <w:rPr>
          <w:rFonts w:ascii="HG丸ｺﾞｼｯｸM-PRO" w:eastAsia="HG丸ｺﾞｼｯｸM-PRO" w:hAnsi="HG丸ｺﾞｼｯｸM-PRO" w:hint="eastAsia"/>
        </w:rPr>
        <w:t>C303</w:t>
      </w:r>
    </w:p>
    <w:p w14:paraId="7438B16C" w14:textId="77777777" w:rsidR="00443D21" w:rsidRPr="0071466A" w:rsidRDefault="00443D21" w:rsidP="00720E25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</w:t>
      </w:r>
      <w:r w:rsidR="00117DD2">
        <w:rPr>
          <w:rFonts w:ascii="ＭＳ ゴシック" w:eastAsia="HG丸ｺﾞｼｯｸM-PRO" w:hAnsi="ＭＳ ゴシック" w:hint="eastAsia"/>
        </w:rPr>
        <w:t>江田</w:t>
      </w:r>
    </w:p>
    <w:p w14:paraId="3DFB6D27" w14:textId="77777777" w:rsidR="002D128A" w:rsidRDefault="00443D21" w:rsidP="00720E25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117DD2">
        <w:rPr>
          <w:rFonts w:ascii="ＭＳ ゴシック" w:eastAsia="HG丸ｺﾞｼｯｸM-PRO" w:hAnsi="ＭＳ ゴシック" w:hint="eastAsia"/>
        </w:rPr>
        <w:t>機器の概要</w:t>
      </w:r>
    </w:p>
    <w:p w14:paraId="719740D0" w14:textId="77777777" w:rsidR="008F2207" w:rsidRPr="0071466A" w:rsidRDefault="002D128A" w:rsidP="00720E25">
      <w:pPr>
        <w:tabs>
          <w:tab w:val="left" w:pos="1680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②</w:t>
      </w:r>
      <w:r w:rsidR="00117DD2">
        <w:rPr>
          <w:rFonts w:ascii="ＭＳ ゴシック" w:eastAsia="HG丸ｺﾞｼｯｸM-PRO" w:hAnsi="ＭＳ ゴシック" w:hint="eastAsia"/>
        </w:rPr>
        <w:t>機器</w:t>
      </w:r>
      <w:r>
        <w:rPr>
          <w:rFonts w:ascii="ＭＳ ゴシック" w:eastAsia="HG丸ｺﾞｼｯｸM-PRO" w:hAnsi="ＭＳ ゴシック" w:hint="eastAsia"/>
        </w:rPr>
        <w:t>の操作方法</w:t>
      </w:r>
    </w:p>
    <w:p w14:paraId="529E6EFC" w14:textId="77777777" w:rsidR="00443D21" w:rsidRPr="0071466A" w:rsidRDefault="00443D21" w:rsidP="00720E25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</w:p>
    <w:p w14:paraId="2314AA77" w14:textId="77777777" w:rsidR="00443D21" w:rsidRPr="0071466A" w:rsidRDefault="00443D21" w:rsidP="00720E25">
      <w:pPr>
        <w:tabs>
          <w:tab w:val="left" w:pos="1276"/>
          <w:tab w:val="left" w:pos="1680"/>
          <w:tab w:val="left" w:pos="1701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71466A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14:paraId="6ADC66CD" w14:textId="77777777" w:rsidR="0071466A" w:rsidRPr="009D019E" w:rsidRDefault="00443D21" w:rsidP="00720E25">
      <w:pPr>
        <w:tabs>
          <w:tab w:val="left" w:pos="1722"/>
        </w:tabs>
        <w:spacing w:beforeLines="20" w:before="72"/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</w:t>
      </w:r>
      <w:r w:rsidR="00117DD2">
        <w:rPr>
          <w:rFonts w:ascii="HG丸ｺﾞｼｯｸM-PRO" w:eastAsia="HG丸ｺﾞｼｯｸM-PRO" w:hAnsi="ＭＳ 明朝" w:hint="eastAsia"/>
        </w:rPr>
        <w:t>江田</w:t>
      </w:r>
    </w:p>
    <w:p w14:paraId="2460C2EE" w14:textId="77777777" w:rsidR="0071466A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14:paraId="2F22F310" w14:textId="77777777" w:rsidR="0071466A" w:rsidRPr="009D019E" w:rsidRDefault="0071466A" w:rsidP="00720E25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>
        <w:rPr>
          <w:rFonts w:ascii="HG丸ｺﾞｼｯｸM-PRO" w:eastAsia="HG丸ｺﾞｼｯｸM-PRO" w:hAnsi="ＭＳ 明朝" w:hint="eastAsia"/>
        </w:rPr>
        <w:t>097-596-71１１（内線</w:t>
      </w:r>
      <w:r w:rsidR="00117DD2">
        <w:rPr>
          <w:rFonts w:ascii="HG丸ｺﾞｼｯｸM-PRO" w:eastAsia="HG丸ｺﾞｼｯｸM-PRO" w:hAnsi="ＭＳ 明朝" w:hint="eastAsia"/>
        </w:rPr>
        <w:t>337</w:t>
      </w:r>
      <w:r>
        <w:rPr>
          <w:rFonts w:ascii="HG丸ｺﾞｼｯｸM-PRO" w:eastAsia="HG丸ｺﾞｼｯｸM-PRO" w:hAnsi="ＭＳ 明朝" w:hint="eastAsia"/>
        </w:rPr>
        <w:t>）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>
        <w:rPr>
          <w:rFonts w:ascii="HG丸ｺﾞｼｯｸM-PRO" w:eastAsia="HG丸ｺﾞｼｯｸM-PRO" w:hAnsi="ＭＳ 明朝" w:hint="eastAsia"/>
        </w:rPr>
        <w:t>097-596-7１１０</w:t>
      </w:r>
    </w:p>
    <w:p w14:paraId="6AD3750B" w14:textId="77777777" w:rsidR="002D128A" w:rsidRDefault="0071466A" w:rsidP="00720E25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117DD2">
        <w:rPr>
          <w:rFonts w:ascii="HG丸ｺﾞｼｯｸM-PRO" w:eastAsia="HG丸ｺﾞｼｯｸM-PRO" w:hAnsi="ＭＳ 明朝"/>
        </w:rPr>
        <w:t>edayosi</w:t>
      </w:r>
      <w:r w:rsidR="00090F49" w:rsidRPr="00090F49">
        <w:rPr>
          <w:rFonts w:ascii="HG丸ｺﾞｼｯｸM-PRO" w:eastAsia="HG丸ｺﾞｼｯｸM-PRO" w:hAnsi="ＭＳ 明朝"/>
        </w:rPr>
        <w:t>@oita-ri.jp</w:t>
      </w:r>
    </w:p>
    <w:p w14:paraId="4D3E04BB" w14:textId="77777777" w:rsidR="0044478C" w:rsidRDefault="0044478C" w:rsidP="00720E25">
      <w:pPr>
        <w:tabs>
          <w:tab w:val="left" w:pos="1065"/>
          <w:tab w:val="left" w:pos="1722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その他</w:t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①　開催日時は、担当者との打ち合わせにより調整します。</w:t>
      </w:r>
    </w:p>
    <w:p w14:paraId="5F485CC3" w14:textId="77777777" w:rsidR="002B10C6" w:rsidRPr="0044478C" w:rsidRDefault="002B10C6" w:rsidP="002B10C6">
      <w:pPr>
        <w:tabs>
          <w:tab w:val="left" w:pos="1065"/>
          <w:tab w:val="left" w:pos="2145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 w:hint="eastAsia"/>
        </w:rPr>
        <w:t>メールによる連絡がスムーズです。</w:t>
      </w:r>
    </w:p>
    <w:p w14:paraId="761B9514" w14:textId="77777777" w:rsidR="0044478C" w:rsidRDefault="0044478C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</w:t>
      </w:r>
      <w:r w:rsidR="00BB3AB8">
        <w:rPr>
          <w:rFonts w:ascii="ＭＳ ゴシック" w:eastAsia="HG丸ｺﾞｼｯｸM-PRO" w:hAnsi="ＭＳ ゴシック" w:hint="eastAsia"/>
        </w:rPr>
        <w:t>使用</w:t>
      </w:r>
      <w:r w:rsidRPr="0044478C">
        <w:rPr>
          <w:rFonts w:ascii="ＭＳ ゴシック" w:eastAsia="HG丸ｺﾞｼｯｸM-PRO" w:hAnsi="ＭＳ ゴシック" w:hint="eastAsia"/>
        </w:rPr>
        <w:t>料が発生します。</w:t>
      </w:r>
    </w:p>
    <w:p w14:paraId="1B332438" w14:textId="77777777" w:rsidR="0044478C" w:rsidRPr="0044478C" w:rsidRDefault="0044478C" w:rsidP="00720E25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 xml:space="preserve">　　</w:t>
      </w:r>
      <w:r w:rsidRPr="0044478C">
        <w:rPr>
          <w:rFonts w:ascii="ＭＳ ゴシック" w:eastAsia="HG丸ｺﾞｼｯｸM-PRO" w:hAnsi="ＭＳ ゴシック" w:hint="eastAsia"/>
        </w:rPr>
        <w:t>センター窓口にてお支払いください。</w:t>
      </w:r>
      <w:r w:rsidRPr="0044478C">
        <w:rPr>
          <w:rFonts w:ascii="ＭＳ ゴシック" w:eastAsia="HG丸ｺﾞｼｯｸM-PRO" w:hAnsi="ＭＳ ゴシック" w:hint="eastAsia"/>
        </w:rPr>
        <w:t xml:space="preserve"> </w:t>
      </w:r>
    </w:p>
    <w:p w14:paraId="140126E1" w14:textId="77777777" w:rsidR="0044478C" w:rsidRDefault="0044478C" w:rsidP="00720E25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14:paraId="0B3D3180" w14:textId="77777777" w:rsidR="00573D20" w:rsidRDefault="0044478C" w:rsidP="00720E25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14:paraId="45A0B1F9" w14:textId="77777777" w:rsidR="00B518FB" w:rsidRDefault="00E9615E" w:rsidP="00B518FB">
      <w:pPr>
        <w:tabs>
          <w:tab w:val="left" w:pos="1065"/>
          <w:tab w:val="left" w:pos="172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 w:rsidRPr="00E9615E">
        <w:rPr>
          <w:rFonts w:ascii="HG丸ｺﾞｼｯｸM-PRO" w:eastAsia="HG丸ｺﾞｼｯｸM-PRO" w:hAnsi="HG丸ｺﾞｼｯｸM-PRO" w:cs="ＭＳ 明朝" w:hint="eastAsia"/>
        </w:rPr>
        <w:t xml:space="preserve">④　</w:t>
      </w:r>
      <w:r w:rsidR="00573D20" w:rsidRPr="00573D20">
        <w:rPr>
          <w:rFonts w:ascii="HG丸ｺﾞｼｯｸM-PRO" w:eastAsia="HG丸ｺﾞｼｯｸM-PRO" w:hAnsi="HG丸ｺﾞｼｯｸM-PRO" w:cs="ＭＳ 明朝" w:hint="eastAsia"/>
        </w:rPr>
        <w:t>実習サンプルの持参提供に</w:t>
      </w:r>
      <w:r w:rsidRPr="00E9615E">
        <w:rPr>
          <w:rFonts w:ascii="HG丸ｺﾞｼｯｸM-PRO" w:eastAsia="HG丸ｺﾞｼｯｸM-PRO" w:hAnsi="HG丸ｺﾞｼｯｸM-PRO" w:cs="ＭＳ 明朝" w:hint="eastAsia"/>
        </w:rPr>
        <w:t>ご協力お願いします。</w:t>
      </w:r>
      <w:r w:rsidR="002B10C6">
        <w:rPr>
          <w:rFonts w:ascii="HG丸ｺﾞｼｯｸM-PRO" w:eastAsia="HG丸ｺﾞｼｯｸM-PRO" w:hAnsi="HG丸ｺﾞｼｯｸM-PRO" w:cs="ＭＳ 明朝" w:hint="eastAsia"/>
        </w:rPr>
        <w:t>（</w:t>
      </w:r>
      <w:r w:rsidR="008A7223">
        <w:rPr>
          <w:rFonts w:ascii="HG丸ｺﾞｼｯｸM-PRO" w:eastAsia="HG丸ｺﾞｼｯｸM-PRO" w:hAnsi="HG丸ｺﾞｼｯｸM-PRO" w:cs="ＭＳ 明朝" w:hint="eastAsia"/>
        </w:rPr>
        <w:t>1</w:t>
      </w:r>
      <w:r w:rsidR="002B10C6">
        <w:rPr>
          <w:rFonts w:ascii="HG丸ｺﾞｼｯｸM-PRO" w:eastAsia="HG丸ｺﾞｼｯｸM-PRO" w:hAnsi="HG丸ｺﾞｼｯｸM-PRO" w:cs="ＭＳ 明朝" w:hint="eastAsia"/>
        </w:rPr>
        <w:t>組</w:t>
      </w:r>
      <w:r w:rsidR="008A7223">
        <w:rPr>
          <w:rFonts w:ascii="HG丸ｺﾞｼｯｸM-PRO" w:eastAsia="HG丸ｺﾞｼｯｸM-PRO" w:hAnsi="HG丸ｺﾞｼｯｸM-PRO" w:cs="ＭＳ 明朝" w:hint="eastAsia"/>
        </w:rPr>
        <w:t>3</w:t>
      </w:r>
      <w:r w:rsidR="00BB3AB8">
        <w:rPr>
          <w:rFonts w:ascii="HG丸ｺﾞｼｯｸM-PRO" w:eastAsia="HG丸ｺﾞｼｯｸM-PRO" w:hAnsi="HG丸ｺﾞｼｯｸM-PRO" w:cs="ＭＳ 明朝" w:hint="eastAsia"/>
        </w:rPr>
        <w:t>点</w:t>
      </w:r>
      <w:r w:rsidR="00B518FB">
        <w:rPr>
          <w:rFonts w:ascii="HG丸ｺﾞｼｯｸM-PRO" w:eastAsia="HG丸ｺﾞｼｯｸM-PRO" w:hAnsi="HG丸ｺﾞｼｯｸM-PRO" w:cs="ＭＳ 明朝" w:hint="eastAsia"/>
        </w:rPr>
        <w:t>程度</w:t>
      </w:r>
      <w:r w:rsidR="002B10C6">
        <w:rPr>
          <w:rFonts w:ascii="ＭＳ ゴシック" w:eastAsia="HG丸ｺﾞｼｯｸM-PRO" w:hAnsi="ＭＳ ゴシック" w:hint="eastAsia"/>
        </w:rPr>
        <w:t>）</w:t>
      </w:r>
    </w:p>
    <w:p w14:paraId="40D87952" w14:textId="77777777" w:rsidR="00573D20" w:rsidRPr="00573D20" w:rsidRDefault="00573D20" w:rsidP="00573D20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/>
        </w:rPr>
        <w:tab/>
      </w:r>
      <w:r>
        <w:rPr>
          <w:rFonts w:ascii="ＭＳ ゴシック" w:eastAsia="HG丸ｺﾞｼｯｸM-PRO" w:hAnsi="ＭＳ ゴシック"/>
        </w:rPr>
        <w:tab/>
      </w:r>
      <w:r w:rsidRPr="00573D20">
        <w:rPr>
          <w:rFonts w:ascii="ＭＳ ゴシック" w:eastAsia="HG丸ｺﾞｼｯｸM-PRO" w:hAnsi="ＭＳ ゴシック" w:hint="eastAsia"/>
        </w:rPr>
        <w:t>以上、ご了承願います。</w:t>
      </w:r>
    </w:p>
    <w:p w14:paraId="4BB30CCA" w14:textId="77777777" w:rsidR="0044478C" w:rsidRPr="0044478C" w:rsidRDefault="002D128A" w:rsidP="00720E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14:paraId="2EFE7E98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 w:rsidR="00117DD2">
        <w:rPr>
          <w:rFonts w:ascii="HG丸ｺﾞｼｯｸM-PRO" w:eastAsia="HG丸ｺﾞｼｯｸM-PRO" w:hAnsi="HG丸ｺﾞｼｯｸM-PRO" w:hint="eastAsia"/>
          <w:sz w:val="24"/>
          <w:szCs w:val="24"/>
        </w:rPr>
        <w:t>江田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14:paraId="744B658E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83FEB6" w14:textId="77777777" w:rsidR="0044478C" w:rsidRPr="0044478C" w:rsidRDefault="00ED4CDC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ＭＳ ゴシック" w:eastAsia="HG丸ｺﾞｼｯｸM-PRO" w:hAnsi="ＭＳ ゴシック" w:hint="eastAsia"/>
          <w:noProof/>
          <w:sz w:val="32"/>
        </w:rPr>
        <w:t>微小部蛍光</w:t>
      </w:r>
      <w:r>
        <w:rPr>
          <w:rFonts w:ascii="ＭＳ ゴシック" w:eastAsia="HG丸ｺﾞｼｯｸM-PRO" w:hAnsi="ＭＳ ゴシック" w:hint="eastAsia"/>
          <w:noProof/>
          <w:sz w:val="32"/>
        </w:rPr>
        <w:t>X</w:t>
      </w:r>
      <w:r>
        <w:rPr>
          <w:rFonts w:ascii="ＭＳ ゴシック" w:eastAsia="HG丸ｺﾞｼｯｸM-PRO" w:hAnsi="ＭＳ ゴシック" w:hint="eastAsia"/>
          <w:noProof/>
          <w:sz w:val="32"/>
        </w:rPr>
        <w:t>線分析装置</w:t>
      </w:r>
      <w:r w:rsidR="0044478C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44478C" w:rsidRPr="0071466A">
        <w:rPr>
          <w:rFonts w:ascii="ＭＳ ゴシック" w:eastAsia="HG丸ｺﾞｼｯｸM-PRO" w:hAnsi="ＭＳ ゴシック" w:hint="eastAsia"/>
          <w:sz w:val="32"/>
        </w:rPr>
        <w:t>研修</w:t>
      </w:r>
      <w:r w:rsidR="0044478C" w:rsidRPr="0044478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申込書</w:t>
      </w:r>
    </w:p>
    <w:p w14:paraId="61CF44FC" w14:textId="77777777" w:rsidR="009E652D" w:rsidRPr="009E652D" w:rsidRDefault="0044478C" w:rsidP="00090F4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r w:rsidR="00117DD2">
        <w:rPr>
          <w:rFonts w:ascii="HG丸ｺﾞｼｯｸM-PRO" w:eastAsia="HG丸ｺﾞｼｯｸM-PRO" w:hAnsi="HG丸ｺﾞｼｯｸM-PRO"/>
          <w:sz w:val="24"/>
          <w:szCs w:val="24"/>
        </w:rPr>
        <w:t>edayosi</w:t>
      </w:r>
      <w:r w:rsidR="00090F49" w:rsidRPr="00090F49">
        <w:rPr>
          <w:rFonts w:ascii="HG丸ｺﾞｼｯｸM-PRO" w:eastAsia="HG丸ｺﾞｼｯｸM-PRO" w:hAnsi="HG丸ｺﾞｼｯｸM-PRO"/>
          <w:sz w:val="24"/>
          <w:szCs w:val="24"/>
        </w:rPr>
        <w:t>@oita-ri.jp</w:t>
      </w:r>
    </w:p>
    <w:p w14:paraId="67967294" w14:textId="77777777" w:rsidR="0044478C" w:rsidRPr="0044478C" w:rsidRDefault="0044478C" w:rsidP="0044478C">
      <w:pPr>
        <w:rPr>
          <w:rFonts w:ascii="HG丸ｺﾞｼｯｸM-PRO" w:eastAsia="HG丸ｺﾞｼｯｸM-PRO" w:hAnsi="HG丸ｺﾞｼｯｸM-PRO"/>
          <w:noProof/>
        </w:rPr>
      </w:pPr>
    </w:p>
    <w:tbl>
      <w:tblPr>
        <w:tblStyle w:val="ae"/>
        <w:tblW w:w="0" w:type="auto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428"/>
        <w:gridCol w:w="3060"/>
      </w:tblGrid>
      <w:tr w:rsidR="0044478C" w:rsidRPr="0044478C" w14:paraId="3959F45C" w14:textId="77777777" w:rsidTr="00130D4E">
        <w:trPr>
          <w:trHeight w:val="720"/>
        </w:trPr>
        <w:tc>
          <w:tcPr>
            <w:tcW w:w="8291" w:type="dxa"/>
            <w:gridSpan w:val="4"/>
          </w:tcPr>
          <w:p w14:paraId="11B67B59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14:paraId="20A6C82C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14:paraId="2D02A477" w14:textId="77777777" w:rsidTr="00130D4E">
        <w:trPr>
          <w:trHeight w:val="720"/>
        </w:trPr>
        <w:tc>
          <w:tcPr>
            <w:tcW w:w="8291" w:type="dxa"/>
            <w:gridSpan w:val="4"/>
          </w:tcPr>
          <w:p w14:paraId="4B0045FD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14:paraId="6489C935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14:paraId="14F8EF57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14:paraId="762EAB29" w14:textId="77777777" w:rsidTr="00130D4E">
        <w:trPr>
          <w:trHeight w:val="720"/>
        </w:trPr>
        <w:tc>
          <w:tcPr>
            <w:tcW w:w="8291" w:type="dxa"/>
            <w:gridSpan w:val="4"/>
          </w:tcPr>
          <w:p w14:paraId="596C241F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14:paraId="24B2B0A0" w14:textId="77777777"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</w:t>
            </w:r>
            <w:r w:rsidR="00090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ご記入ください。</w:t>
            </w:r>
          </w:p>
        </w:tc>
      </w:tr>
      <w:tr w:rsidR="0044478C" w:rsidRPr="0044478C" w14:paraId="5CCCFCBC" w14:textId="77777777" w:rsidTr="00130D4E">
        <w:trPr>
          <w:trHeight w:val="499"/>
        </w:trPr>
        <w:tc>
          <w:tcPr>
            <w:tcW w:w="551" w:type="dxa"/>
          </w:tcPr>
          <w:p w14:paraId="77693735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14:paraId="1A77DB13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428" w:type="dxa"/>
          </w:tcPr>
          <w:p w14:paraId="031C3442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060" w:type="dxa"/>
          </w:tcPr>
          <w:p w14:paraId="6C0D7EF9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14:paraId="4C67E41D" w14:textId="77777777" w:rsidTr="00130D4E">
        <w:trPr>
          <w:trHeight w:val="532"/>
        </w:trPr>
        <w:tc>
          <w:tcPr>
            <w:tcW w:w="551" w:type="dxa"/>
            <w:vAlign w:val="bottom"/>
          </w:tcPr>
          <w:p w14:paraId="3F08A6D1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14:paraId="49F476B1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14:paraId="427A4B2D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14:paraId="68A2E63F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14:paraId="61CBEAFA" w14:textId="77777777" w:rsidTr="00130D4E">
        <w:trPr>
          <w:trHeight w:val="532"/>
        </w:trPr>
        <w:tc>
          <w:tcPr>
            <w:tcW w:w="551" w:type="dxa"/>
            <w:vAlign w:val="bottom"/>
          </w:tcPr>
          <w:p w14:paraId="48A71596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14:paraId="4CF3E84B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14:paraId="4423660E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14:paraId="1D0EF4A4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14:paraId="30E09636" w14:textId="77777777" w:rsidTr="00130D4E">
        <w:trPr>
          <w:trHeight w:val="532"/>
        </w:trPr>
        <w:tc>
          <w:tcPr>
            <w:tcW w:w="551" w:type="dxa"/>
            <w:vAlign w:val="bottom"/>
          </w:tcPr>
          <w:p w14:paraId="670269E3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14:paraId="62A506F9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8" w:type="dxa"/>
            <w:vAlign w:val="bottom"/>
          </w:tcPr>
          <w:p w14:paraId="700972AB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60" w:type="dxa"/>
            <w:vAlign w:val="bottom"/>
          </w:tcPr>
          <w:p w14:paraId="3580FFC2" w14:textId="77777777"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EF5C33" w14:textId="77777777"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090F49">
      <w:pgSz w:w="11906" w:h="16838" w:code="9"/>
      <w:pgMar w:top="1361" w:right="1361" w:bottom="136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D3940" w14:textId="77777777" w:rsidR="00BB55AD" w:rsidRDefault="00BB55AD" w:rsidP="008356AE">
      <w:r>
        <w:separator/>
      </w:r>
    </w:p>
  </w:endnote>
  <w:endnote w:type="continuationSeparator" w:id="0">
    <w:p w14:paraId="14946D60" w14:textId="77777777" w:rsidR="00BB55AD" w:rsidRDefault="00BB55AD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8A34" w14:textId="77777777" w:rsidR="00BB55AD" w:rsidRDefault="00BB55AD" w:rsidP="008356AE">
      <w:r>
        <w:separator/>
      </w:r>
    </w:p>
  </w:footnote>
  <w:footnote w:type="continuationSeparator" w:id="0">
    <w:p w14:paraId="12B601AC" w14:textId="77777777" w:rsidR="00BB55AD" w:rsidRDefault="00BB55AD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57"/>
    <w:rsid w:val="00013568"/>
    <w:rsid w:val="00051715"/>
    <w:rsid w:val="000545E1"/>
    <w:rsid w:val="000572E1"/>
    <w:rsid w:val="00060C05"/>
    <w:rsid w:val="0006510C"/>
    <w:rsid w:val="00073360"/>
    <w:rsid w:val="000770BA"/>
    <w:rsid w:val="00090F49"/>
    <w:rsid w:val="000A397B"/>
    <w:rsid w:val="000D70A0"/>
    <w:rsid w:val="000E46D3"/>
    <w:rsid w:val="00117DD2"/>
    <w:rsid w:val="001262D5"/>
    <w:rsid w:val="0013367A"/>
    <w:rsid w:val="00163996"/>
    <w:rsid w:val="00176C5E"/>
    <w:rsid w:val="00190F59"/>
    <w:rsid w:val="001A2C06"/>
    <w:rsid w:val="001A7E58"/>
    <w:rsid w:val="001C1553"/>
    <w:rsid w:val="001C238A"/>
    <w:rsid w:val="001C6AE7"/>
    <w:rsid w:val="001C7A4D"/>
    <w:rsid w:val="001D43FD"/>
    <w:rsid w:val="001D651C"/>
    <w:rsid w:val="001E5B61"/>
    <w:rsid w:val="001F28EB"/>
    <w:rsid w:val="00200CF3"/>
    <w:rsid w:val="00213A65"/>
    <w:rsid w:val="00221326"/>
    <w:rsid w:val="00272413"/>
    <w:rsid w:val="00276DB0"/>
    <w:rsid w:val="002A1140"/>
    <w:rsid w:val="002B10C6"/>
    <w:rsid w:val="002C147A"/>
    <w:rsid w:val="002D128A"/>
    <w:rsid w:val="002F231D"/>
    <w:rsid w:val="00334AA4"/>
    <w:rsid w:val="0034205E"/>
    <w:rsid w:val="00376861"/>
    <w:rsid w:val="00382DF3"/>
    <w:rsid w:val="003A405F"/>
    <w:rsid w:val="003A41B1"/>
    <w:rsid w:val="003B4751"/>
    <w:rsid w:val="003C3A08"/>
    <w:rsid w:val="003F0337"/>
    <w:rsid w:val="00401DDF"/>
    <w:rsid w:val="00406702"/>
    <w:rsid w:val="0043252D"/>
    <w:rsid w:val="00436F46"/>
    <w:rsid w:val="00443D21"/>
    <w:rsid w:val="0044478C"/>
    <w:rsid w:val="0045579B"/>
    <w:rsid w:val="00463B23"/>
    <w:rsid w:val="004D2676"/>
    <w:rsid w:val="004F4A33"/>
    <w:rsid w:val="00502F74"/>
    <w:rsid w:val="00525A8D"/>
    <w:rsid w:val="00531424"/>
    <w:rsid w:val="00573D20"/>
    <w:rsid w:val="00581181"/>
    <w:rsid w:val="00583046"/>
    <w:rsid w:val="005B0827"/>
    <w:rsid w:val="005C0336"/>
    <w:rsid w:val="005C48BE"/>
    <w:rsid w:val="005D060E"/>
    <w:rsid w:val="005D5EFB"/>
    <w:rsid w:val="005F6CDB"/>
    <w:rsid w:val="00602E1A"/>
    <w:rsid w:val="0061606B"/>
    <w:rsid w:val="00633E4A"/>
    <w:rsid w:val="00656B2B"/>
    <w:rsid w:val="00664903"/>
    <w:rsid w:val="006A0083"/>
    <w:rsid w:val="006B7B7B"/>
    <w:rsid w:val="006C110A"/>
    <w:rsid w:val="006C7FC2"/>
    <w:rsid w:val="006E2BC3"/>
    <w:rsid w:val="006F2BAA"/>
    <w:rsid w:val="0071466A"/>
    <w:rsid w:val="00720E25"/>
    <w:rsid w:val="0078048D"/>
    <w:rsid w:val="00790A5F"/>
    <w:rsid w:val="007B6C41"/>
    <w:rsid w:val="007C4C2E"/>
    <w:rsid w:val="007E3E45"/>
    <w:rsid w:val="0082630B"/>
    <w:rsid w:val="008345A4"/>
    <w:rsid w:val="008356AE"/>
    <w:rsid w:val="00836468"/>
    <w:rsid w:val="00850E17"/>
    <w:rsid w:val="008534FA"/>
    <w:rsid w:val="008619E9"/>
    <w:rsid w:val="00870679"/>
    <w:rsid w:val="0087315F"/>
    <w:rsid w:val="0089027F"/>
    <w:rsid w:val="00895300"/>
    <w:rsid w:val="008A55E6"/>
    <w:rsid w:val="008A7223"/>
    <w:rsid w:val="008A76C7"/>
    <w:rsid w:val="008C256B"/>
    <w:rsid w:val="008C5697"/>
    <w:rsid w:val="008F2207"/>
    <w:rsid w:val="008F2330"/>
    <w:rsid w:val="008F725A"/>
    <w:rsid w:val="009102EE"/>
    <w:rsid w:val="00914F8E"/>
    <w:rsid w:val="00923FD3"/>
    <w:rsid w:val="00926A05"/>
    <w:rsid w:val="00937113"/>
    <w:rsid w:val="00953F48"/>
    <w:rsid w:val="00993D0E"/>
    <w:rsid w:val="009A55CD"/>
    <w:rsid w:val="009D161B"/>
    <w:rsid w:val="009D741D"/>
    <w:rsid w:val="009E652D"/>
    <w:rsid w:val="00A025F8"/>
    <w:rsid w:val="00A05EE4"/>
    <w:rsid w:val="00A220BB"/>
    <w:rsid w:val="00A22B85"/>
    <w:rsid w:val="00A479A3"/>
    <w:rsid w:val="00A847E4"/>
    <w:rsid w:val="00A87607"/>
    <w:rsid w:val="00AA027F"/>
    <w:rsid w:val="00AA43C1"/>
    <w:rsid w:val="00AB4C06"/>
    <w:rsid w:val="00AD31D3"/>
    <w:rsid w:val="00AD580F"/>
    <w:rsid w:val="00B16F5C"/>
    <w:rsid w:val="00B43ABC"/>
    <w:rsid w:val="00B518FB"/>
    <w:rsid w:val="00BB3AB8"/>
    <w:rsid w:val="00BB55AD"/>
    <w:rsid w:val="00BC5D30"/>
    <w:rsid w:val="00BE2BE7"/>
    <w:rsid w:val="00C019CC"/>
    <w:rsid w:val="00C20B93"/>
    <w:rsid w:val="00C4303B"/>
    <w:rsid w:val="00C51FCB"/>
    <w:rsid w:val="00CD229F"/>
    <w:rsid w:val="00CE0471"/>
    <w:rsid w:val="00CE54A7"/>
    <w:rsid w:val="00CE589F"/>
    <w:rsid w:val="00D02DA7"/>
    <w:rsid w:val="00D03D4E"/>
    <w:rsid w:val="00D113E5"/>
    <w:rsid w:val="00D1609F"/>
    <w:rsid w:val="00D162C6"/>
    <w:rsid w:val="00D16897"/>
    <w:rsid w:val="00D21408"/>
    <w:rsid w:val="00D23F0F"/>
    <w:rsid w:val="00D24785"/>
    <w:rsid w:val="00D25118"/>
    <w:rsid w:val="00D3116D"/>
    <w:rsid w:val="00D50773"/>
    <w:rsid w:val="00D56FDC"/>
    <w:rsid w:val="00D573EC"/>
    <w:rsid w:val="00D643F5"/>
    <w:rsid w:val="00D75EFE"/>
    <w:rsid w:val="00D92F3D"/>
    <w:rsid w:val="00D95883"/>
    <w:rsid w:val="00DB0449"/>
    <w:rsid w:val="00DC055A"/>
    <w:rsid w:val="00DD0448"/>
    <w:rsid w:val="00DD609A"/>
    <w:rsid w:val="00DE3C87"/>
    <w:rsid w:val="00E02C32"/>
    <w:rsid w:val="00E11EB3"/>
    <w:rsid w:val="00E26C03"/>
    <w:rsid w:val="00E35E72"/>
    <w:rsid w:val="00E36BA8"/>
    <w:rsid w:val="00E54B9A"/>
    <w:rsid w:val="00E55A53"/>
    <w:rsid w:val="00E72DE1"/>
    <w:rsid w:val="00E755F8"/>
    <w:rsid w:val="00E816F8"/>
    <w:rsid w:val="00E91CCB"/>
    <w:rsid w:val="00E9615E"/>
    <w:rsid w:val="00ED4CDC"/>
    <w:rsid w:val="00EE19B1"/>
    <w:rsid w:val="00EE7C77"/>
    <w:rsid w:val="00EF6411"/>
    <w:rsid w:val="00F00057"/>
    <w:rsid w:val="00F052A3"/>
    <w:rsid w:val="00F123D5"/>
    <w:rsid w:val="00F12710"/>
    <w:rsid w:val="00F42493"/>
    <w:rsid w:val="00F64CB2"/>
    <w:rsid w:val="00F66458"/>
    <w:rsid w:val="00F703ED"/>
    <w:rsid w:val="00F91D21"/>
    <w:rsid w:val="00F96C1B"/>
    <w:rsid w:val="00FB48E7"/>
    <w:rsid w:val="00FD2372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ED865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9E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8D7B-87FE-496C-8973-94821C5F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混練性・押出性試験装置 技術研修について</vt:lpstr>
    </vt:vector>
  </TitlesOfParts>
  <Company>大分県産業科学技術センター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2024-04-23T04:48:00Z</cp:lastPrinted>
  <dcterms:created xsi:type="dcterms:W3CDTF">2025-06-06T02:16:00Z</dcterms:created>
  <dcterms:modified xsi:type="dcterms:W3CDTF">2025-06-06T02:16:00Z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-1008445771</vt:i4>
  </property>
  <property fmtid="{D5CDD505-2E9C-101B-9397-08002B2CF9AE}" pid="3" name="_NewReviewCycle">
    <vt:lpwstr/>
  </property>
  <property fmtid="{D5CDD505-2E9C-101B-9397-08002B2CF9AE}" pid="4" name="_EmailSubject">
    <vt:lpwstr>センターHP掲載をお願いします。</vt:lpwstr>
  </property>
  <property fmtid="{D5CDD505-2E9C-101B-9397-08002B2CF9AE}" pid="5" name="_AuthorEmail">
    <vt:lpwstr>edayosi@oita-ri.jp</vt:lpwstr>
  </property>
  <property fmtid="{D5CDD505-2E9C-101B-9397-08002B2CF9AE}" pid="6" name="_AuthorEmailDisplayName">
    <vt:lpwstr>江田善昭</vt:lpwstr>
  </property>
  <property fmtid="{D5CDD505-2E9C-101B-9397-08002B2CF9AE}" pid="7" name="_ReviewingToolsShownOnce">
    <vt:lpwstr/>
  </property>
</Properties>
</file>