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第５５</w:t>
      </w:r>
      <w:r w:rsidR="00164B78" w:rsidRPr="00164B78">
        <w:rPr>
          <w:rFonts w:ascii="ＭＳ 明朝" w:hAnsi="ＭＳ 明朝" w:hint="eastAsia"/>
        </w:rPr>
        <w:t>（第</w:t>
      </w:r>
      <w:r w:rsidR="00164B78">
        <w:rPr>
          <w:rFonts w:ascii="ＭＳ 明朝" w:hAnsi="ＭＳ 明朝" w:hint="eastAsia"/>
        </w:rPr>
        <w:t>３１条、第３６条、第８１条関係）</w:t>
      </w:r>
    </w:p>
    <w:p w:rsidR="00001A64" w:rsidRDefault="00001A64" w:rsidP="00295828"/>
    <w:p w:rsidR="00295828" w:rsidRDefault="00164B78" w:rsidP="007E5617">
      <w:pPr>
        <w:jc w:val="center"/>
      </w:pPr>
      <w:r>
        <w:rPr>
          <w:rFonts w:hint="eastAsia"/>
        </w:rPr>
        <w:t>特殊容器製造事業（</w:t>
      </w:r>
      <w:r w:rsidRPr="00164B78">
        <w:rPr>
          <w:rFonts w:hint="eastAsia"/>
        </w:rPr>
        <w:t>適正計量管理事業所</w:t>
      </w:r>
      <w:r>
        <w:rPr>
          <w:rFonts w:hint="eastAsia"/>
        </w:rPr>
        <w:t>）</w:t>
      </w:r>
      <w:r w:rsidRPr="00164B78">
        <w:rPr>
          <w:rFonts w:hint="eastAsia"/>
        </w:rPr>
        <w:t>指定申請書記載事項変更届</w:t>
      </w:r>
    </w:p>
    <w:p w:rsidR="00295828" w:rsidRDefault="00295828" w:rsidP="00295828">
      <w:r>
        <w:t xml:space="preserve"> </w:t>
      </w:r>
    </w:p>
    <w:p w:rsidR="00295828" w:rsidRDefault="00295828" w:rsidP="00023FC3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023FC3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023FC3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164B78">
        <w:rPr>
          <w:rFonts w:hint="eastAsia"/>
        </w:rPr>
        <w:t>経済産業大臣</w:t>
      </w:r>
      <w:r w:rsidR="00C529B9"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</w:t>
      </w:r>
      <w:r w:rsidR="002E0810">
        <w:rPr>
          <w:rFonts w:hint="eastAsia"/>
        </w:rPr>
        <w:t>届出者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2E0810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E0810" w:rsidRDefault="002E0810" w:rsidP="002E0810">
      <w:pPr>
        <w:pStyle w:val="a8"/>
      </w:pPr>
      <w:r>
        <w:rPr>
          <w:rFonts w:hint="eastAsia"/>
        </w:rPr>
        <w:t>記</w:t>
      </w:r>
    </w:p>
    <w:p w:rsidR="00493CE7" w:rsidRDefault="00295828" w:rsidP="00164B78">
      <w:r>
        <w:rPr>
          <w:rFonts w:hint="eastAsia"/>
        </w:rPr>
        <w:t xml:space="preserve">　</w:t>
      </w:r>
      <w:r w:rsidR="00164B78">
        <w:rPr>
          <w:rFonts w:hint="eastAsia"/>
        </w:rPr>
        <w:t>下記のとおり変更があったので、計量法第６２条第１項（第６９条第１項において準用する第６２条第１項及び第１３３条において準用する第６２条第１項）の規定により、届け出ます。</w:t>
      </w:r>
    </w:p>
    <w:p w:rsidR="00295828" w:rsidRDefault="00295828" w:rsidP="00164B78">
      <w:r>
        <w:rPr>
          <w:rFonts w:hint="eastAsia"/>
        </w:rP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164B78">
        <w:rPr>
          <w:rFonts w:hint="eastAsia"/>
        </w:rPr>
        <w:t>変更の内容</w:t>
      </w:r>
    </w:p>
    <w:p w:rsidR="00295828" w:rsidRDefault="00295828" w:rsidP="00295828"/>
    <w:p w:rsidR="007E5617" w:rsidRDefault="007E5617" w:rsidP="00295828"/>
    <w:p w:rsidR="00493CE7" w:rsidRDefault="00493CE7" w:rsidP="00295828"/>
    <w:p w:rsidR="00295828" w:rsidRDefault="00295828" w:rsidP="00295828">
      <w:r>
        <w:rPr>
          <w:rFonts w:hint="eastAsia"/>
        </w:rPr>
        <w:t xml:space="preserve">２　</w:t>
      </w:r>
      <w:r w:rsidR="00164B78">
        <w:rPr>
          <w:rFonts w:hint="eastAsia"/>
        </w:rPr>
        <w:t>変更の事由</w:t>
      </w:r>
    </w:p>
    <w:p w:rsidR="00295828" w:rsidRDefault="00295828" w:rsidP="00295828"/>
    <w:p w:rsidR="00C529B9" w:rsidRDefault="00C529B9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610DBE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493CE7" w:rsidRDefault="00D00150" w:rsidP="001A36DE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164B78">
        <w:rPr>
          <w:rFonts w:hint="eastAsia"/>
        </w:rPr>
        <w:t>法第６１条（第６９条第１項において準用する第６１条及び第１３３条におい</w:t>
      </w:r>
      <w:r w:rsidR="002E0810">
        <w:rPr>
          <w:rFonts w:hint="eastAsia"/>
        </w:rPr>
        <w:t>て準用</w:t>
      </w:r>
    </w:p>
    <w:p w:rsidR="00164B78" w:rsidRDefault="00493CE7" w:rsidP="001A36DE">
      <w:r>
        <w:rPr>
          <w:rFonts w:hint="eastAsia"/>
        </w:rPr>
        <w:t xml:space="preserve">　</w:t>
      </w:r>
      <w:r w:rsidR="002E0810">
        <w:rPr>
          <w:rFonts w:hint="eastAsia"/>
        </w:rPr>
        <w:t>する第６１条）の規定による変更については</w:t>
      </w:r>
      <w:r w:rsidR="00164B78">
        <w:rPr>
          <w:rFonts w:hint="eastAsia"/>
        </w:rPr>
        <w:t>それぞれの証明書を添付のこと。</w:t>
      </w:r>
    </w:p>
    <w:p w:rsidR="00493CE7" w:rsidRDefault="00AC5337" w:rsidP="001A36DE">
      <w:r>
        <w:rPr>
          <w:rFonts w:hint="eastAsia"/>
        </w:rPr>
        <w:t>３</w:t>
      </w:r>
      <w:bookmarkStart w:id="0" w:name="_GoBack"/>
      <w:bookmarkEnd w:id="0"/>
      <w:r w:rsidR="0041641E">
        <w:rPr>
          <w:rFonts w:hint="eastAsia"/>
        </w:rPr>
        <w:t xml:space="preserve">　適正計量管理事業者についての変更の届け出であって、変更の事由が使用する特定計</w:t>
      </w:r>
    </w:p>
    <w:p w:rsidR="0041641E" w:rsidRDefault="00493CE7" w:rsidP="001A36DE">
      <w:r>
        <w:rPr>
          <w:rFonts w:hint="eastAsia"/>
        </w:rPr>
        <w:t xml:space="preserve">　</w:t>
      </w:r>
      <w:r w:rsidR="0041641E">
        <w:rPr>
          <w:rFonts w:hint="eastAsia"/>
        </w:rPr>
        <w:t>量器の分類の追加である場合は、変更の内容に以下の事項をすべて記載すること。</w:t>
      </w:r>
    </w:p>
    <w:p w:rsidR="00493CE7" w:rsidRDefault="00493CE7" w:rsidP="001A36DE">
      <w:r>
        <w:rPr>
          <w:rFonts w:hint="eastAsia"/>
        </w:rPr>
        <w:t xml:space="preserve">　</w:t>
      </w:r>
      <w:r w:rsidR="0041641E">
        <w:rPr>
          <w:rFonts w:hint="eastAsia"/>
        </w:rPr>
        <w:t>一　追加する特定計量器の名称、性能及び数並びに取引又は証明に用いる特定計量器と</w:t>
      </w:r>
    </w:p>
    <w:p w:rsidR="00493CE7" w:rsidRDefault="00493CE7" w:rsidP="001A36DE">
      <w:r>
        <w:rPr>
          <w:rFonts w:hint="eastAsia"/>
        </w:rPr>
        <w:t xml:space="preserve">　　</w:t>
      </w:r>
      <w:r w:rsidR="0041641E">
        <w:rPr>
          <w:rFonts w:hint="eastAsia"/>
        </w:rPr>
        <w:t>その他に用いる計量器との別及び数（使用する特定計量器が自動はかりである場合は、</w:t>
      </w:r>
    </w:p>
    <w:p w:rsidR="00493CE7" w:rsidRDefault="00493CE7" w:rsidP="001A36DE">
      <w:r>
        <w:rPr>
          <w:rFonts w:hint="eastAsia"/>
        </w:rPr>
        <w:t xml:space="preserve">　　</w:t>
      </w:r>
      <w:r w:rsidR="0041641E">
        <w:rPr>
          <w:rFonts w:hint="eastAsia"/>
        </w:rPr>
        <w:t>計量法施行規則第１０３条の規定による経済産業大臣が別に定める分類の特定計量器</w:t>
      </w:r>
    </w:p>
    <w:p w:rsidR="0041641E" w:rsidRDefault="00493CE7" w:rsidP="001A36DE">
      <w:r>
        <w:rPr>
          <w:rFonts w:hint="eastAsia"/>
        </w:rPr>
        <w:t xml:space="preserve">　　</w:t>
      </w:r>
      <w:r w:rsidR="0041641E">
        <w:rPr>
          <w:rFonts w:hint="eastAsia"/>
        </w:rPr>
        <w:t>の分類もあわせて記載すること。）</w:t>
      </w:r>
    </w:p>
    <w:p w:rsidR="0041641E" w:rsidRDefault="00493CE7" w:rsidP="001A36DE">
      <w:r>
        <w:rPr>
          <w:rFonts w:hint="eastAsia"/>
        </w:rPr>
        <w:t xml:space="preserve">　</w:t>
      </w:r>
      <w:r w:rsidR="0041641E">
        <w:rPr>
          <w:rFonts w:hint="eastAsia"/>
        </w:rPr>
        <w:t>二　使用する特定計量器の検査を行う計量士の氏名、登録番号及び計量士の区分</w:t>
      </w:r>
    </w:p>
    <w:p w:rsidR="00493CE7" w:rsidRDefault="00493CE7" w:rsidP="001A36DE">
      <w:r>
        <w:rPr>
          <w:rFonts w:hint="eastAsia"/>
        </w:rPr>
        <w:t xml:space="preserve">　三　第７３条各号に掲げる計量管理の方法に関する事項</w:t>
      </w:r>
    </w:p>
    <w:sectPr w:rsidR="00493CE7" w:rsidSect="00493CE7">
      <w:pgSz w:w="11906" w:h="16838" w:code="9"/>
      <w:pgMar w:top="2268" w:right="1701" w:bottom="2268" w:left="1701" w:header="851" w:footer="992" w:gutter="0"/>
      <w:cols w:space="425"/>
      <w:docGrid w:type="linesAndChars" w:linePitch="333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004" w:rsidRDefault="00196004" w:rsidP="00C26180">
      <w:r>
        <w:separator/>
      </w:r>
    </w:p>
  </w:endnote>
  <w:endnote w:type="continuationSeparator" w:id="0">
    <w:p w:rsidR="00196004" w:rsidRDefault="0019600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26AC8B-8D9C-47F6-A604-7F832810209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A90BC63-9916-4C95-93F9-C67BA8704EF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D308F87-7FAE-4EC7-A044-95B7407931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E9FA3AF-E1F1-49A3-8204-ED39FDA182F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31F0F0C5-6D7F-460C-91D9-370C740E433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004" w:rsidRDefault="00196004" w:rsidP="00C26180">
      <w:r>
        <w:separator/>
      </w:r>
    </w:p>
  </w:footnote>
  <w:footnote w:type="continuationSeparator" w:id="0">
    <w:p w:rsidR="00196004" w:rsidRDefault="00196004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13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23FC3"/>
    <w:rsid w:val="00153970"/>
    <w:rsid w:val="00164B78"/>
    <w:rsid w:val="00196004"/>
    <w:rsid w:val="001A36DE"/>
    <w:rsid w:val="001E54AB"/>
    <w:rsid w:val="001F0F92"/>
    <w:rsid w:val="00295828"/>
    <w:rsid w:val="002E0810"/>
    <w:rsid w:val="003371A7"/>
    <w:rsid w:val="003A555E"/>
    <w:rsid w:val="0041641E"/>
    <w:rsid w:val="00493CE7"/>
    <w:rsid w:val="00601C02"/>
    <w:rsid w:val="0060219A"/>
    <w:rsid w:val="00610DBE"/>
    <w:rsid w:val="007E5617"/>
    <w:rsid w:val="00884FBD"/>
    <w:rsid w:val="00A17ECD"/>
    <w:rsid w:val="00A324D4"/>
    <w:rsid w:val="00A340B4"/>
    <w:rsid w:val="00AC5337"/>
    <w:rsid w:val="00B1661D"/>
    <w:rsid w:val="00B7675B"/>
    <w:rsid w:val="00C26180"/>
    <w:rsid w:val="00C529B9"/>
    <w:rsid w:val="00CA2E3D"/>
    <w:rsid w:val="00CB47F3"/>
    <w:rsid w:val="00D00150"/>
    <w:rsid w:val="00DA423C"/>
    <w:rsid w:val="00DE6ED4"/>
    <w:rsid w:val="00DF5BFF"/>
    <w:rsid w:val="00E034AA"/>
    <w:rsid w:val="00E3634A"/>
    <w:rsid w:val="00E4155B"/>
    <w:rsid w:val="00E43528"/>
    <w:rsid w:val="00F52FCE"/>
    <w:rsid w:val="00F5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Note Heading"/>
    <w:basedOn w:val="a"/>
    <w:next w:val="a"/>
    <w:link w:val="a9"/>
    <w:uiPriority w:val="99"/>
    <w:unhideWhenUsed/>
    <w:rsid w:val="002E0810"/>
    <w:pPr>
      <w:jc w:val="center"/>
    </w:pPr>
  </w:style>
  <w:style w:type="character" w:customStyle="1" w:styleId="a9">
    <w:name w:val="記 (文字)"/>
    <w:basedOn w:val="a0"/>
    <w:link w:val="a8"/>
    <w:uiPriority w:val="99"/>
    <w:rsid w:val="002E0810"/>
  </w:style>
  <w:style w:type="paragraph" w:styleId="aa">
    <w:name w:val="Closing"/>
    <w:basedOn w:val="a"/>
    <w:link w:val="ab"/>
    <w:uiPriority w:val="99"/>
    <w:unhideWhenUsed/>
    <w:rsid w:val="002E0810"/>
    <w:pPr>
      <w:jc w:val="right"/>
    </w:pPr>
  </w:style>
  <w:style w:type="character" w:customStyle="1" w:styleId="ab">
    <w:name w:val="結語 (文字)"/>
    <w:basedOn w:val="a0"/>
    <w:link w:val="aa"/>
    <w:uiPriority w:val="99"/>
    <w:rsid w:val="002E0810"/>
  </w:style>
  <w:style w:type="paragraph" w:styleId="ac">
    <w:name w:val="Balloon Text"/>
    <w:basedOn w:val="a"/>
    <w:link w:val="ad"/>
    <w:uiPriority w:val="99"/>
    <w:semiHidden/>
    <w:unhideWhenUsed/>
    <w:rsid w:val="00493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93C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7363E-B348-416C-833C-6CA1753E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2021-04-05T05:24:00Z</cp:lastPrinted>
  <dcterms:created xsi:type="dcterms:W3CDTF">2020-11-17T05:18:00Z</dcterms:created>
  <dcterms:modified xsi:type="dcterms:W3CDTF">2021-04-05T05:25:00Z</dcterms:modified>
</cp:coreProperties>
</file>